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D31B" w14:textId="77777777" w:rsidR="00EE2401" w:rsidRDefault="00EE2401" w:rsidP="00EE24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января 2018 года № 3 Об утверждении административного регламента Администрации Крутовского сельсовета Щигровского района Курской области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14:paraId="395E97F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                             </w:t>
      </w:r>
    </w:p>
    <w:p w14:paraId="7CF89A7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14:paraId="6849FEB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9BCF97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1BAF4F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5389B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0BD6BB8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E4C43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«17» января 2018 года        № 3</w:t>
      </w:r>
    </w:p>
    <w:p w14:paraId="2E4774B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54DC4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административного  регламента Администрации  Крутовского 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     </w:t>
      </w:r>
    </w:p>
    <w:p w14:paraId="009292A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Администрация Крутовского сельсовета Щигровского района постановляет:</w:t>
      </w:r>
    </w:p>
    <w:p w14:paraId="1211509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4C5EC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Утвердить административный регламент Администрации  Крутовского 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14:paraId="35DC11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     Постановления Администрации Крутовского сельсовета Щигровского района от  «02» ноября 2015 года   № 115 «Об утверждении  административного регламента по предоставлению  муниципальной услуги «Присвоение наименований улицам, площадям и иным территориям проживания граждан в населенных пунктах, установление нумерации домов» и  от 08.08.2016 г. №46  «О внесении изменений в постановление Администрации</w:t>
      </w:r>
    </w:p>
    <w:p w14:paraId="5699507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 Щигровского района №115 от 02.11.2015 г. «Об утверждении  административного регламента по предоставлению   муниципальной услуги «Присвоение наименований улицам, площадям и иным территориям проживания граждан в населенных пунктах, установление нумерации домов» считать утратившими силу.</w:t>
      </w:r>
    </w:p>
    <w:p w14:paraId="52B1D3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 Постановление вступает в силу с момента обнародования.</w:t>
      </w:r>
    </w:p>
    <w:p w14:paraId="0B0DCA0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0B2C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Глава Крутовского сельсовета                             Н.Н. Шеховцова</w:t>
      </w:r>
    </w:p>
    <w:p w14:paraId="66B9132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УТВЕРЖДЁН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20E1F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398A757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FC80AF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858EE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56B470B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17.01.2018  г. № 3</w:t>
      </w:r>
    </w:p>
    <w:p w14:paraId="6355A2B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750AFE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D7843A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АДМИНИСТРАТИВНЫЙ РЕГЛАМЕНТ</w:t>
      </w:r>
    </w:p>
    <w:p w14:paraId="29C8FDC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Администрацией Крутовского сельсовета</w:t>
      </w:r>
    </w:p>
    <w:p w14:paraId="1EBC31B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  муниципальной услуги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14:paraId="34CB96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15ED9A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2ED0F83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CE5AC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  Предмет регулирования административного регламента</w:t>
      </w:r>
    </w:p>
    <w:p w14:paraId="047E3824" w14:textId="77777777" w:rsidR="00EE2401" w:rsidRDefault="00EE2401" w:rsidP="00EE2401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Административный регламент Администрации Крутовского сельсовета Щигровского района Курской области  по предоставлению муниципальной услуги 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      (далее – Административный регламент) определяет  стандарт предоставления муниципальной услуги, состав, последовательность и сроки выполнения административных процедур (действий), 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793C67B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65087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1.2.  Круг заявителей</w:t>
      </w:r>
    </w:p>
    <w:p w14:paraId="4802285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1.2.1. Заявители - физические или юридические лица, обладающие правами на объект недвижимости и заинтересованные в предоставлении муниципальной услуги, либо их уполномоченные представители (далее - заявители).</w:t>
      </w:r>
    </w:p>
    <w:p w14:paraId="15D1DE5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  предоставлении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14:paraId="2F4C199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право хозяйственного ведения;</w:t>
      </w:r>
    </w:p>
    <w:p w14:paraId="157F334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право оперативного управления;</w:t>
      </w:r>
    </w:p>
    <w:p w14:paraId="4BDE770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право пожизненно наследуемого владения;</w:t>
      </w:r>
    </w:p>
    <w:p w14:paraId="3088C0F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право постоянного (бессрочного) пользования.</w:t>
      </w:r>
    </w:p>
    <w:p w14:paraId="095F04B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1.2.2. С заявлением вправе обратиться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представители</w:t>
        </w:r>
      </w:hyperlink>
      <w:r>
        <w:rPr>
          <w:rFonts w:ascii="Tahoma" w:hAnsi="Tahoma" w:cs="Tahoma"/>
          <w:color w:val="000000"/>
          <w:sz w:val="18"/>
          <w:szCs w:val="18"/>
        </w:rPr>
        <w:t> 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14:paraId="1D44C38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порядке решением общего собрания указанных собственников.</w:t>
      </w:r>
    </w:p>
    <w:p w14:paraId="720E3D8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членов садоводческого, огороднического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порядке решением общего собрания членов такого некоммерческого объединения.</w:t>
      </w:r>
    </w:p>
    <w:p w14:paraId="275C41C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55782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 Требования к порядку информирования о предоставлении муниципальной услуги</w:t>
      </w:r>
    </w:p>
    <w:p w14:paraId="7EEEE40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AED06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14:paraId="267E2D5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Крутовского сельсовета Щигровского района  (далее – Администрация) располагается по адресу: Курская область, Щигровский р-он, д. Крутое, ул. Центральная,  д. 2.</w:t>
      </w:r>
    </w:p>
    <w:p w14:paraId="519DB98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14:paraId="2AE3F50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понедельника по пятницу включительно: с 8.00 до 17.00.</w:t>
      </w:r>
    </w:p>
    <w:p w14:paraId="063B8D6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14:paraId="35AC279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понедельника по пятницу включительно: с 8.00 до 17.00.</w:t>
      </w:r>
    </w:p>
    <w:p w14:paraId="2877CC2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</w:t>
      </w:r>
    </w:p>
    <w:p w14:paraId="16DF0C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суббота, воскресенье.</w:t>
      </w:r>
    </w:p>
    <w:p w14:paraId="0602418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Уполномоченный МФЦ (далее - ОБУ «МФЦ») располагается по адресу: Курская обл., г. Курск, ул.В.Луговая, 24.</w:t>
      </w:r>
    </w:p>
    <w:p w14:paraId="1F99401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14:paraId="553CC7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14:paraId="17B725C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14:paraId="6831E5D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14:paraId="5D4C388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14:paraId="5022A7A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Филиал ОБУ «МФЦ» Щигровского района (далее - МФЦ) располагается по адресу: Курская область, г. Щигры, ул. Красная,  д. 42а.</w:t>
      </w:r>
    </w:p>
    <w:p w14:paraId="5C86AC7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МФЦ:    </w:t>
      </w:r>
    </w:p>
    <w:p w14:paraId="359392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   с 8-00 до 17-00</w:t>
      </w:r>
    </w:p>
    <w:p w14:paraId="797B0FD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Вторник           с 8-00 до  17-00</w:t>
      </w:r>
    </w:p>
    <w:p w14:paraId="011B5E5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Среда    с 8-00 до  17-00</w:t>
      </w:r>
    </w:p>
    <w:p w14:paraId="11FFAC3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  8-00 до 20-00</w:t>
      </w:r>
    </w:p>
    <w:p w14:paraId="187D933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Пятница           с  8-00  до 17-00</w:t>
      </w:r>
    </w:p>
    <w:p w14:paraId="2484976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            с  9-00  до  13-00</w:t>
      </w:r>
    </w:p>
    <w:p w14:paraId="0DB12F6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Воскресенье     выходной</w:t>
      </w:r>
    </w:p>
    <w:p w14:paraId="6173A67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Администрации, ОБУ «МФЦ», филиала ОБУ «МФЦ» сокращается на  один час.</w:t>
      </w:r>
    </w:p>
    <w:p w14:paraId="2CC52B7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2106F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 предоставляющего муниципальную  услугу, организаций, участвующих в предоставлении  муниципальной услуги</w:t>
      </w:r>
    </w:p>
    <w:p w14:paraId="4514F4F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  телефоны:</w:t>
      </w:r>
    </w:p>
    <w:p w14:paraId="500598C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4-32-56;</w:t>
      </w:r>
    </w:p>
    <w:p w14:paraId="01C281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14:paraId="1DEFE8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  8 (47145) 4-11-12.</w:t>
      </w:r>
    </w:p>
    <w:p w14:paraId="17AC6D7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F00C6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14:paraId="3019932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 Крутовского сельсовета Щигровского района: www.krutoe.rkursk.ru;</w:t>
      </w:r>
    </w:p>
    <w:p w14:paraId="602F2C0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 adm-kruoe@yandex.ru</w:t>
      </w:r>
    </w:p>
    <w:p w14:paraId="0CB952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14:paraId="3CA0B9A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CFFDC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 (далее – Единый портал)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EAD370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25F62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  с использованием  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</w:p>
    <w:p w14:paraId="0961A09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5BB4C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по вопросам предоставления услуги, в том числе о ходе предоставления услуги, проводится путем устного информирования, письменного информирования (в том числе в электронной форме).</w:t>
      </w:r>
    </w:p>
    <w:p w14:paraId="3633E96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организуется следующим образом:</w:t>
      </w:r>
    </w:p>
    <w:p w14:paraId="008EC2F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информирование (устное, письменное);</w:t>
      </w:r>
    </w:p>
    <w:p w14:paraId="7FDAE7F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информирование (средства массовой информации, сеть «Интернет»).</w:t>
      </w:r>
    </w:p>
    <w:p w14:paraId="0C01748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14:paraId="2EDF376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Администрации, график личного приема заявителей размещается в  информационно - телекоммуникационной сети «Интернет» на официальном сайте Администрации и на информационном стенде.</w:t>
      </w:r>
    </w:p>
    <w:p w14:paraId="445E44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Специалисты  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6F68CF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  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  письменный ответ по существу поставленных в устном обращении вопросов.</w:t>
      </w:r>
    </w:p>
    <w:p w14:paraId="23006F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14:paraId="62BB055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индивидуального устного информирования (в том числе по телефону) заявителя не может превышать 10 минут.</w:t>
      </w:r>
    </w:p>
    <w:p w14:paraId="3BC893B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Ответ на телефонный звонок содержит 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18D7239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разговора специалисты четко произносят слова, избегают  «параллельных разговоров» и не прерывают  разговор, в том числе по причине поступления звонка на другой аппарат.</w:t>
      </w:r>
    </w:p>
    <w:p w14:paraId="107DA22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ответах на телефонные звонки и устные обращения специалисты соблюдают  правила служебной этики.</w:t>
      </w:r>
    </w:p>
    <w:p w14:paraId="3EC2E9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должны содержать ответы на поставленные вопросы,  а также  фамилию, имя, отчество (при наличии) и номер телефона исполнителя и должность, фамилию и инициалы лица, подписавшего ответ.  При необходимости ответ должен содержать ссылки на соответствующие нормы действующего законодательства Российской Федерации.</w:t>
      </w:r>
    </w:p>
    <w:p w14:paraId="5679D98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14:paraId="1B9A846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14:paraId="11D743E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0A53F95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14:paraId="52922A7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74149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Едином портале можно получить информацию о:</w:t>
      </w:r>
    </w:p>
    <w:p w14:paraId="1C4693E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круге заявителей;</w:t>
      </w:r>
    </w:p>
    <w:p w14:paraId="5AA52E2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сроке предоставления муниципальной услуги;</w:t>
      </w:r>
    </w:p>
    <w:p w14:paraId="0DE9811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результате предоставления муниципальной услуги, порядок выдачи результата муниципальной услуги;</w:t>
      </w:r>
    </w:p>
    <w:p w14:paraId="5209214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размере государственной пошлины, взимаемой за предоставление  муниципальной услуги;</w:t>
      </w:r>
    </w:p>
    <w:p w14:paraId="434F3C5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исчерпывающем перечне оснований для приостановления или отказа в предоставлении муниципальной услуги;</w:t>
      </w:r>
    </w:p>
    <w:p w14:paraId="51C9FC3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DDAF6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формы заявлений (уведомлений, сообщений), используемые при предоставлении муниципальной услуги.</w:t>
      </w:r>
    </w:p>
    <w:p w14:paraId="6FA00CE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услуге предоставляется бесплатно.</w:t>
      </w:r>
    </w:p>
    <w:p w14:paraId="6A1C53C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C80E2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  органа местного самоуправления, организаций, участвующих в предоставлении муниципальной услуги, в сети «Интернет»,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«Портал государственных и муниципальных услуг Курской области»</w:t>
      </w:r>
    </w:p>
    <w:p w14:paraId="24D2F15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14:paraId="4B8158E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блок-схема и краткое описание порядка предоставления муниципальной услуги;</w:t>
      </w:r>
    </w:p>
    <w:p w14:paraId="3C3CFFB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извлечения из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14:paraId="0B2A1EB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14:paraId="69E91E2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перечни документов, необходимых для предоставления муниципальной услуги, и требования, предъявляемые  к этим документам;</w:t>
      </w:r>
    </w:p>
    <w:p w14:paraId="2F36CFE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обжалования решения, действий или бездействия должностных лиц, предоставляющих муниципальную услугу;</w:t>
      </w:r>
    </w:p>
    <w:p w14:paraId="64D2B5E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отказа в предоставлении муниципальной услуги;</w:t>
      </w:r>
    </w:p>
    <w:p w14:paraId="0299F2E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приостановления предоставления муниципальной услуги;</w:t>
      </w:r>
    </w:p>
    <w:p w14:paraId="67077AE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информирования о ходе предоставления муниципальной услуги;</w:t>
      </w:r>
    </w:p>
    <w:p w14:paraId="2502CF9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консультаций;</w:t>
      </w:r>
    </w:p>
    <w:p w14:paraId="77E3361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образцы оформления документов, необходимых для предоставления муниципальной услуги, и требования к ним.</w:t>
      </w:r>
    </w:p>
    <w:p w14:paraId="629DEBF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5F7228C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информационно-телекоммуникационной сети «Интернет» на официальном сайте Администрации размещаются следующие информационные материалы:</w:t>
      </w:r>
    </w:p>
    <w:p w14:paraId="3993A0D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 и полный почтовый адрес Администрации;</w:t>
      </w:r>
    </w:p>
    <w:p w14:paraId="6F8EB25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справочные телефоны, по которым можно получить консультацию по порядку предоставления муниципальной услуги;</w:t>
      </w:r>
    </w:p>
    <w:p w14:paraId="505DC4E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электронной почты Администрации;</w:t>
      </w:r>
    </w:p>
    <w:p w14:paraId="385866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14:paraId="326040D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14:paraId="31A569B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услуге предоставляется бесплатно.</w:t>
      </w:r>
    </w:p>
    <w:p w14:paraId="31D5DFA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федеральной государственной информационной системе «Единый портал государственных и муниципальных услуг (функций)» размещается информация:</w:t>
      </w:r>
    </w:p>
    <w:p w14:paraId="74F3119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наименование, почтовый адрес  и график работы Администрации;</w:t>
      </w:r>
    </w:p>
    <w:p w14:paraId="2BF7BA7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телефоны, по которым можно получить консультацию по порядку предоставления муниципальной услуги;</w:t>
      </w:r>
    </w:p>
    <w:p w14:paraId="59B8EF3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электронной почты;</w:t>
      </w:r>
    </w:p>
    <w:p w14:paraId="26BF2E7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14:paraId="0F653D6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9F173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Стандарт предоставления муниципальной услуги</w:t>
      </w:r>
    </w:p>
    <w:p w14:paraId="7EE9FD7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AD04D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2.1. Наименование муниципальной услуги</w:t>
      </w:r>
    </w:p>
    <w:p w14:paraId="159F5A7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наименований.</w:t>
      </w:r>
    </w:p>
    <w:p w14:paraId="1D5F31A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01592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2.2. Наименование органа местного самоуправления, предоставляющего муниципальную услугу</w:t>
      </w:r>
    </w:p>
    <w:p w14:paraId="16C69D9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Муниципальная  услуга предоставляется Администрацией Крутовского сельсовета Щигровского района Курской области (далее - Администрация).</w:t>
      </w:r>
    </w:p>
    <w:p w14:paraId="5C99657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В предоставлении муниципальной услуги участвуют:</w:t>
      </w:r>
    </w:p>
    <w:p w14:paraId="03D5EFA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Управление Федеральной службы государственной регистрации, кадастра и картографии по Курской области;  </w:t>
      </w:r>
    </w:p>
    <w:p w14:paraId="4158A63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филиал областного бюджетного учреждения «Многофункциональный центр по предоставлению государственных и муниципальных услуг» по Щигровскому району (далее - МФЦ).</w:t>
      </w:r>
    </w:p>
    <w:p w14:paraId="00ECD10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актом нормативным правовым представительного органа местного самоуправления.</w:t>
      </w:r>
    </w:p>
    <w:p w14:paraId="181B3BC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D20DE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2.3. Описание результата предоставления муниципальной услуги</w:t>
      </w:r>
    </w:p>
    <w:p w14:paraId="006C218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Результатом предоставления муниципальной услуги яв</w:t>
      </w:r>
      <w:r>
        <w:rPr>
          <w:rFonts w:ascii="Tahoma" w:hAnsi="Tahoma" w:cs="Tahoma"/>
          <w:color w:val="000000"/>
          <w:sz w:val="18"/>
          <w:szCs w:val="18"/>
        </w:rPr>
        <w:softHyphen/>
        <w:t>ляются:</w:t>
      </w:r>
    </w:p>
    <w:p w14:paraId="4F4E5E6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о присвоении объекту адресации адреса или аннулировании его адреса;</w:t>
      </w:r>
    </w:p>
    <w:p w14:paraId="0C89728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об отказе в присвоении объекту адресации адреса или аннулировании его адреса.</w:t>
      </w:r>
    </w:p>
    <w:p w14:paraId="0FFAD4A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BC9B9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2.4. Срок предоставления муниципальной услуги</w:t>
      </w:r>
    </w:p>
    <w:p w14:paraId="72AA3EB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Общий срок предоставления муниципальной услуги не должен превышать  12   рабочих дней  со дня поступления заявления.</w:t>
      </w:r>
    </w:p>
    <w:p w14:paraId="0835795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Срок приостановления предоставления муниципальной услуги не предусмотрен.</w:t>
      </w:r>
    </w:p>
    <w:p w14:paraId="067C6CD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выдачи (направления) документов - не позднее 1 рабочего дня с даты регистрации приказа.</w:t>
      </w:r>
    </w:p>
    <w:p w14:paraId="6E6898C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представления заявления через многофункциональный центр срок,  исчисляется со дня передачи МФЦ заявления и документов, указанных в п 2.6., 2.7. настоящего административного регламента в  Администрацию.</w:t>
      </w:r>
    </w:p>
    <w:p w14:paraId="3DBAAD6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9AA2B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2.5. Перечень нормативных правовых актов, регулирующих</w:t>
      </w:r>
    </w:p>
    <w:p w14:paraId="7061ABC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отношения, возникающие в связи с предоставлением</w:t>
      </w:r>
    </w:p>
    <w:p w14:paraId="6E072AC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услуги, с указанием их реквизитов и источников официального опубликования</w:t>
      </w:r>
    </w:p>
    <w:p w14:paraId="24013DD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с:</w:t>
      </w:r>
    </w:p>
    <w:p w14:paraId="5EAED67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 от 12.12.1993 («Российская газета» от 25.12.1993 № 237);</w:t>
      </w:r>
    </w:p>
    <w:p w14:paraId="74679B1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Градостроительным кодексом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14:paraId="45B633E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Земельным кодексом Российской Федерации от 25 октября 2001 № 136-ФЗ («Российская газета» от 30 октября 2001 г. № 211-212);</w:t>
      </w:r>
    </w:p>
    <w:p w14:paraId="79F1D75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18 июня 2001 года №78-ФЗ «О землеустройстве» («Российская газета», № 118-119,от  23.06.2001);</w:t>
      </w:r>
    </w:p>
    <w:p w14:paraId="4DDF2E2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14:paraId="05FB3AB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27.07.2006 № 152-ФЗ «О персональных данных» («Собрание законодательства Российской Федерации»  от 31.07.2006 № 31 (1 ч.), ст. 3451);</w:t>
      </w:r>
    </w:p>
    <w:p w14:paraId="1207FAB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  Федеральным законом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572AD4F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Федеральным законом от 06.04.2011 №  63-ФЗ «Об электронной подписи» («Собрание законодательства Российской Федерации», 11.04.2011, №  15, ст. 2036);</w:t>
      </w:r>
    </w:p>
    <w:p w14:paraId="2139CDD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Федеральным законом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14:paraId="4199B7F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  от 13.07.2015 № 218-ФЗ (ред. от 29.07.2017) «О государственной регистрации недвижимости» (с изм. и доп., вступ. в силу с 11.08.2017); (Первоначальный текст документа опубликован в издании  «Российская газета», № 156, 17.07.2015);</w:t>
      </w:r>
    </w:p>
    <w:p w14:paraId="4132A3C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 03.10.2011, № 40, ст. 5559);</w:t>
      </w:r>
    </w:p>
    <w:p w14:paraId="4EC182C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24.10.2011 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  («Российская газета» от 2 ноября 2011 г. № 246, Собрание законодательства Российской Федерации от 31 октября 2011 г. № 44 ст. 6274);</w:t>
      </w:r>
    </w:p>
    <w:p w14:paraId="70C2C75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м  Правительства Российской Федерации от 30.04.2014 № 403 «Об исчерпывающем перечне процедур в сфере жилищного строительства»  </w:t>
      </w:r>
    </w:p>
    <w:p w14:paraId="7B660D2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(первоначальный текст опубликован в «Собрание законодательства РФ», 12.05.2014, № 19, ст. 2437);</w:t>
      </w:r>
    </w:p>
    <w:p w14:paraId="1514569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14:paraId="484A66D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14:paraId="6959638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Минфина России от 11.12.2014 № 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14:paraId="254D4A0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(«Курская правда», № 4-5, 11.01.2003);</w:t>
      </w:r>
    </w:p>
    <w:p w14:paraId="211DC9A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Уставом муниципального образования «Крутовский сельсовет» Щигровского района Курской области, принятым Решением Собрания депутатов Крутовского сельсовета  Щигровского района Курской области от 27 мая 2005 года №16 (зарегистрирован,  государственный регистрационный № 465283042005001);</w:t>
      </w:r>
    </w:p>
    <w:p w14:paraId="0ECE071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Администрации  Крутовского сельсовета Щигровского района Курской области № 30 от 23.05.2012 года 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  услуг»;</w:t>
      </w:r>
    </w:p>
    <w:p w14:paraId="10F243F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Администрации Крутовского сельсовета Щигровского района Курской области от  25.11.2013г.  № 45 «Об утверждении  Положения об особенностях подачи и рассмотрения жалоб на решения и действия (бездействие) Администрации Крутовского сельсовета Щигровского района  Курской  области и должностных лиц, муниципальных служащих Администрации  Крутовского сельсовета Щигровского района Курской области».</w:t>
      </w:r>
    </w:p>
    <w:p w14:paraId="392608F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32A1F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487CE12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79D5FC7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заявление, составленное по форме согласно приложению № 1 к настоящему Административному регламенту;</w:t>
      </w:r>
    </w:p>
    <w:p w14:paraId="21426E2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14:paraId="0C8834E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представляется  заявителем в  Администрацию или МФЦ  по месту нахождения объекта адресации.</w:t>
      </w:r>
    </w:p>
    <w:p w14:paraId="6062ED0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 2.6.2.  К указанному заявлению прилагаются</w:t>
      </w:r>
    </w:p>
    <w:p w14:paraId="4E2C986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  правоустанавливающих и (или) правоудостоверяющих документов на объект (объекты) адресации,  если права не зарегистрированы в Едином государственном реестре недвижимости.</w:t>
      </w:r>
    </w:p>
    <w:p w14:paraId="1FDEDC3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случае представления заявления при личном обращении должен быть предъявлен документ, удостоверяющий личность заявителя,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14:paraId="43B20F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0B869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   и которые заявитель вправе представить</w:t>
      </w:r>
    </w:p>
    <w:p w14:paraId="5236233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 Выписка из Единого государственного реестра недвижимости,  если права зарегистрированы в Едином государственном реестре недвижимости;</w:t>
      </w:r>
    </w:p>
    <w:p w14:paraId="01F109B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170D54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564B36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344273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58A1B29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уведомление об отсутствии в Едином государственном реестре недвижимости  запрашиваемых сведений по объекту адресации (в случае аннулирования адреса объекта адресации по основаниям, указанным в </w:t>
      </w:r>
      <w:hyperlink r:id="rId1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подпункте «б» пункта 14</w:t>
        </w:r>
      </w:hyperlink>
      <w:r>
        <w:rPr>
          <w:rFonts w:ascii="Tahoma" w:hAnsi="Tahoma" w:cs="Tahoma"/>
          <w:color w:val="000000"/>
          <w:sz w:val="18"/>
          <w:szCs w:val="18"/>
        </w:rPr>
        <w:t> 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адресов»).</w:t>
      </w:r>
    </w:p>
    <w:p w14:paraId="4E4E030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вышеуказанные  документы по собственной инициативе.</w:t>
      </w:r>
    </w:p>
    <w:p w14:paraId="21D632A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3161083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858CA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2.8. Указание на запрет требовать от заявителя</w:t>
      </w:r>
    </w:p>
    <w:p w14:paraId="0872F9D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Запрещается требовать от заявителя:</w:t>
      </w:r>
    </w:p>
    <w:p w14:paraId="3DE7155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52B07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  услуги, за исключением документов, указанных в части 6 статьи 7 Федерального Закона от 27 июля 2010г. № 210-ФЗ «Об организации предоставления государственных и муниципальных услуг».</w:t>
      </w:r>
    </w:p>
    <w:p w14:paraId="3ED118A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AAFAE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86974E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Оснований для отказа в приеме документов законодательством Российской Федерации не предусмотрено.</w:t>
      </w:r>
    </w:p>
    <w:p w14:paraId="20B564F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EECB9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2.10. Исчерпывающий перечень оснований для приостановления</w:t>
      </w:r>
    </w:p>
    <w:p w14:paraId="09054FB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или отказа в предоставлении муниципальной  услуги</w:t>
      </w:r>
    </w:p>
    <w:p w14:paraId="2BD04D5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132DF7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2.10.2. Основания для отказа в присвоении объекту адресации адреса или аннулировании его адреса:</w:t>
      </w:r>
    </w:p>
    <w:p w14:paraId="47B487B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 заявлением о присвоении объекту адресации адреса обратилось лицо, не указанное в пунктах 1.2.1., 1.2.2.;</w:t>
      </w:r>
    </w:p>
    <w:p w14:paraId="73C65DA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1C03AD0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5411CBF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1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пунктах 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8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1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14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1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18</w:t>
        </w:r>
      </w:hyperlink>
      <w:r>
        <w:rPr>
          <w:rFonts w:ascii="Tahoma" w:hAnsi="Tahoma" w:cs="Tahoma"/>
          <w:color w:val="000000"/>
          <w:sz w:val="18"/>
          <w:szCs w:val="18"/>
        </w:rPr>
        <w:t> Правил присвоения, изменения и аннулирования адресов, утвержденных  Постановлением  Правительства РФ от 19.11.2014 №  1221.</w:t>
      </w:r>
    </w:p>
    <w:p w14:paraId="49CACE8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462A87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  выдаваемом (выдаваемых) организациями, участвующими в предоставлении  муниципальной услуги</w:t>
      </w:r>
    </w:p>
    <w:p w14:paraId="57E52A9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кадастровых работ.</w:t>
      </w:r>
    </w:p>
    <w:p w14:paraId="0D9F51B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0E030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2.12. Порядок, размер и основания взимания государственной пошлины или иной платы, взимаемой за предоставление муниципальной услуги</w:t>
      </w:r>
    </w:p>
    <w:p w14:paraId="189672C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Муниципальная услуга предоставляется бесплатно.</w:t>
      </w:r>
    </w:p>
    <w:p w14:paraId="5EBD998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B79F1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615F276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 Предоставление услуг, которые являются необходимыми и обязательными для предоставления муниципальной услуги, осуществляется на договорной основе по тарифам, установленным коммерческими организациями.</w:t>
      </w:r>
    </w:p>
    <w:p w14:paraId="1A77391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D4FFD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2.14. 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14:paraId="0866C91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14:paraId="6A3C90C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14:paraId="308B08F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E2FFE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2.15. Срок и порядок регистрации запроса заявителя</w:t>
      </w:r>
    </w:p>
    <w:p w14:paraId="7F8058D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предоставлении муниципальной услуги</w:t>
      </w:r>
    </w:p>
    <w:p w14:paraId="79DE4AE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2.15.1. При непосредственном обращении заявителя лично в  Администрацию или в МФЦ  максимальный срок регистрации запроса  – 15 минут.</w:t>
      </w:r>
    </w:p>
    <w:p w14:paraId="5FEDB0A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2.15.2. Запрос заявителя о предоставлении муниципальной услуги, 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3C9DE96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10EBB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513096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Помещения, в которых предоставляется  муниципальная услуга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4FFCACC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 ожидания и приема заявителей оборудуются стульями и (или) кресельными секциями, и (или) скамьями.</w:t>
      </w:r>
    </w:p>
    <w:p w14:paraId="2B7E50D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27F071E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Обеспечение доступности для инвалидов</w:t>
      </w:r>
    </w:p>
    <w:p w14:paraId="4E4E289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принимает  меры по обеспечению условий доступности для инвалидов объектов и услуг в соответствии с требованиями установленными, законодательными и иными нормативными правовыми актами, которые включают:</w:t>
      </w:r>
    </w:p>
    <w:p w14:paraId="2778373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беспрепятственного входа инвалидов в помещение и выхода из него;</w:t>
      </w:r>
    </w:p>
    <w:p w14:paraId="49EB3DA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</w:t>
      </w: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0AA09F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14:paraId="764DF73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со стороны должностных лиц, при необходимости, инвалиду при входе в здание и выходе из него;</w:t>
      </w:r>
    </w:p>
    <w:p w14:paraId="2811DDB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оборудование на прилегающих к зданию территориях мест для парковки автотранспортных средств инвалидов;</w:t>
      </w:r>
    </w:p>
    <w:p w14:paraId="5072613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4F0817E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0489D71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должностными лицами необходимой помощи, связанной с разъяснением в доступной форме порядка предоставления и получения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14:paraId="370DE6A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B563ED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в помещение сурдопереводчика и тифлосурдопереводчика;</w:t>
      </w:r>
    </w:p>
    <w:p w14:paraId="26B6152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предоставление, при необходимости, услуги по месту жительства инвалида или в дистанционном режиме;</w:t>
      </w:r>
    </w:p>
    <w:p w14:paraId="3256387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 должностными лицами  Администрации  иной необходимой инвалидам помощи в преодолении барьеров, мешающих получению ими услуг наравне с другими лицами.</w:t>
      </w:r>
    </w:p>
    <w:p w14:paraId="30C1B32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1203C62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2.17.Показатели доступности и качества муниципальной услуги</w:t>
      </w:r>
    </w:p>
    <w:p w14:paraId="35D582D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2.17.1.  Показатели доступности муниципальной услуги:</w:t>
      </w:r>
    </w:p>
    <w:p w14:paraId="5B0A10B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транспортная или пешая доступность к местам предоставления муниципальной услуги;</w:t>
      </w:r>
    </w:p>
    <w:p w14:paraId="2C2FC0F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полной и понятной информации о местах, порядке и сроках предоставления муниципальной 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3F0B0CC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услуги;</w:t>
      </w:r>
    </w:p>
    <w:p w14:paraId="25F57BC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доступность обращения за предоставлением муниципальной  услуги, в том числе для лиц с ограниченными возможностями здоровья;</w:t>
      </w:r>
    </w:p>
    <w:p w14:paraId="559AE44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возможности получения муниципальной услуги в электронном виде;</w:t>
      </w:r>
    </w:p>
    <w:p w14:paraId="32334C5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14:paraId="750528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2.17.2. Показатели качества муниципальной услуги:</w:t>
      </w:r>
    </w:p>
    <w:p w14:paraId="61EEE65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полнота и актуальность информации о порядке предоставления муниципальной услуги;</w:t>
      </w:r>
    </w:p>
    <w:p w14:paraId="2506F0D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653520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14:paraId="157DFD0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фактов  взаимодействия заявителя с должностными лицами при предоставлении муниципальной услуги;</w:t>
      </w:r>
    </w:p>
    <w:p w14:paraId="1D5FE6E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 очередей при приеме и выдаче документов заявителям;</w:t>
      </w:r>
    </w:p>
    <w:p w14:paraId="0329259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 обоснованных жалоб на действия (бездействие) специалистов и уполномоченных должностных лиц;</w:t>
      </w:r>
    </w:p>
    <w:p w14:paraId="5C93381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отсутствием  жалоб на некорректное, невнимательное отношение специалистов и уполномоченных должностных лиц к заявителям;</w:t>
      </w:r>
    </w:p>
    <w:p w14:paraId="16DBB35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7BA0B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  и особенности предоставления государственной услуги в электронной форме.</w:t>
      </w:r>
    </w:p>
    <w:p w14:paraId="72D1685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Взаимодействие МФЦ с Администрацией осуществляется в соответствии соглашением о взаимодействии  ОБУ «МФЦ» и Администрацией.</w:t>
      </w:r>
    </w:p>
    <w:p w14:paraId="669CC5F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В электронной форме муниципальная услуга в настоящее время не предоставляется.</w:t>
      </w:r>
    </w:p>
    <w:p w14:paraId="2763986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D9A08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1F0F67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2D459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 3.1 Исчерпывающий перечень административных процедур:</w:t>
      </w:r>
    </w:p>
    <w:p w14:paraId="07D3C1C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прием и регистрация заявления и документов, необходимых для предоставления муниципальной услуги;</w:t>
      </w:r>
    </w:p>
    <w:p w14:paraId="61BE600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формирование и направление межведомственных запросов;</w:t>
      </w:r>
    </w:p>
    <w:p w14:paraId="5F772A8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оформление результата предоставления  муниципальной услуги;</w:t>
      </w:r>
    </w:p>
    <w:p w14:paraId="79A8A25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выдача результата  предоставления муниципальной услуги.</w:t>
      </w:r>
    </w:p>
    <w:p w14:paraId="5569B1A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Блок-схема предоставления муниципальной услуги приводится в приложении №2 к административному регламенту.</w:t>
      </w:r>
    </w:p>
    <w:p w14:paraId="52D08AC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683EC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3.2.      Прием и регистрация заявления и документов, необходимых для предоставления муниципальной услуги</w:t>
      </w:r>
    </w:p>
    <w:p w14:paraId="2B3DD76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поступление в Администрацию или МФЦ заявления о предоставлении муниципальной услуги.</w:t>
      </w:r>
    </w:p>
    <w:p w14:paraId="7E7E36B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Заявители имеют право направить заявление почтовым отправлением, или направить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14:paraId="4B067E5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заявления</w:t>
      </w:r>
      <w:r>
        <w:rPr>
          <w:rStyle w:val="a7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получение по почте или через МФЦ осуществляется должностным лицом, ответственным за делопроизводство, после чего заявление передается специалисту, ответственному  за предоставление муниципальной услуги (далее - ответственный исполнитель).</w:t>
      </w:r>
    </w:p>
    <w:p w14:paraId="532AE5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устанавливает личность заявителя и проверяет  правильность заполнения заявления.</w:t>
      </w:r>
    </w:p>
    <w:p w14:paraId="2FB8AA5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отсутствии у заявителя заполненного заявления по установленной форме согласно Приложению №  </w:t>
      </w:r>
      <w:hyperlink r:id="rId19" w:anchor="P59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1</w:t>
        </w:r>
      </w:hyperlink>
      <w:r>
        <w:rPr>
          <w:rFonts w:ascii="Tahoma" w:hAnsi="Tahoma" w:cs="Tahoma"/>
          <w:color w:val="000000"/>
          <w:sz w:val="18"/>
          <w:szCs w:val="18"/>
        </w:rPr>
        <w:t>  к Административному регламенту или неправильного его заполнения ответственный исполнитель Администрации или МФЦ,  оказывает  помощь  в  заполнении  заявления.</w:t>
      </w:r>
    </w:p>
    <w:p w14:paraId="5A6B4BF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 При предоставлении заявителем документов,  указанных в п. 2.7. настоящего Административного регламента по собственной инициативе,  ответственный исполнитель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14:paraId="614EB28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приема заявлений и документов от заявителей или их представителей не превышает 15 минут.</w:t>
      </w:r>
    </w:p>
    <w:p w14:paraId="2322BBE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заявление и документы, указанные в пункте 2.7. настоящего административного регламента, представляются заявителем по собственной инициативе лично, ответственный исполнитель выдает заявителю расписку о приеме документов с указанием их перечня и даты их получения, 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</w:t>
      </w:r>
    </w:p>
    <w:p w14:paraId="069074B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Расписка выдается заявителю (представителю заявителя) в день получения уполномоченным органом таких документов.</w:t>
      </w:r>
    </w:p>
    <w:p w14:paraId="6EDAC02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срок исполнения административной процедуры - 30 минут.</w:t>
      </w:r>
    </w:p>
    <w:p w14:paraId="590BC94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  является  наличие   заявления о предоставлении муниципальной услуги.</w:t>
      </w:r>
    </w:p>
    <w:p w14:paraId="343497F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административной процедуры является прием заявления и прилагаемых к нему документов.</w:t>
      </w:r>
    </w:p>
    <w:p w14:paraId="60B6679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Способом фиксации результата административной процедуры является запись в журнале регистрации обращений заявителей.</w:t>
      </w:r>
    </w:p>
    <w:p w14:paraId="50B0368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передачи заявления и документов из МФЦ в Администрацию - в течение 1 рабочего дня после регистрации заявления в МФЦ.</w:t>
      </w:r>
    </w:p>
    <w:p w14:paraId="13281DB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083B4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3.3. Формирование и направление межведомственных запросов</w:t>
      </w:r>
    </w:p>
    <w:p w14:paraId="27D64E0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непредставление заявителем по  собственной инициативе документов (сведений), указанных в пункте 2.7. настоящего Административного регламента.</w:t>
      </w:r>
    </w:p>
    <w:p w14:paraId="637B864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 о направлении межведомственных запросов является отсутствие  документов,  указанных в пункте  2.7. настоящего Административного регламента. </w:t>
      </w:r>
    </w:p>
    <w:p w14:paraId="14DC478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зависимости от представленных документов, ответственный исполнитель в течение  1 рабочего  дня 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регистрации, кадастра и картографии по Курской области.</w:t>
      </w:r>
    </w:p>
    <w:p w14:paraId="61B12D8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  </w:t>
      </w:r>
      <w:hyperlink r:id="rId2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 защите персональных данных.</w:t>
      </w:r>
    </w:p>
    <w:p w14:paraId="652BACC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Межведомственный запрос на бумажном носителе заполняется в соответствии с требованиями статьи 7.2 Федерального закона от 27.07.2010 № 210-ФЗ  «Об организации предоставления государственных и муниципальных услуг», подписывается уполномоченным должностным лицом  и заверяется печатью  Администрации в соответствии с правилами делопроизводства и документооборота.</w:t>
      </w:r>
    </w:p>
    <w:p w14:paraId="5790B60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подготовки и направления ответа на запрос  - 2 рабочих дня со дня поступления межведомственного запроса  (часть 3 ст.7.2. Федерального закона «Об организации предоставления государственных и муниципальных услуг).</w:t>
      </w:r>
    </w:p>
    <w:p w14:paraId="65A4BD1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межведомственный запрос регистрируется в установленном порядке.</w:t>
      </w:r>
    </w:p>
    <w:p w14:paraId="7BF696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получении ответа на  межведомственный запрос ответственный исполнитель приобщает  полученный  ответ к  заявлению, представленному  заявителем.</w:t>
      </w:r>
    </w:p>
    <w:p w14:paraId="3DF7F44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административной процедуры – получение ответа на межведомственный запрос.</w:t>
      </w:r>
    </w:p>
    <w:p w14:paraId="6C6425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фиксации результата – регистрация ответа на межведомственный запрос в журнале регистрации входящей корреспонденции.</w:t>
      </w:r>
    </w:p>
    <w:p w14:paraId="58FED50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3F0C0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3.4.  Оформление результата   предоставления муниципальной услуги</w:t>
      </w:r>
    </w:p>
    <w:p w14:paraId="64BDB2B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полученными в ходе межведомственного взаимодействия.</w:t>
      </w:r>
    </w:p>
    <w:p w14:paraId="5C7D596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14:paraId="4FDC0FE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ответственный исполнитель готовит проект  решения о присвоении объекту адресации адреса или аннулировании его адреса</w:t>
      </w:r>
    </w:p>
    <w:p w14:paraId="485BB77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Согласование проекта решения  осуществляется  в со</w:t>
      </w:r>
      <w:r>
        <w:rPr>
          <w:rFonts w:ascii="Tahoma" w:hAnsi="Tahoma" w:cs="Tahoma"/>
          <w:color w:val="000000"/>
          <w:sz w:val="18"/>
          <w:szCs w:val="18"/>
        </w:rPr>
        <w:softHyphen/>
        <w:t>ответствии с Инструкцией по делопроизводству Администрации и подписывается главой сельсовета.</w:t>
      </w:r>
    </w:p>
    <w:p w14:paraId="019A04D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также готовит уведомление о присвоении адресов объектам адресации. Уведомление подписывается главой сельсовета.</w:t>
      </w:r>
    </w:p>
    <w:p w14:paraId="0CB8267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  решения об отказе в присвоении объекту адресации адреса или аннулировании его адреса. Решение об отказе в присвоении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объекту адресации адреса или аннулировании его адреса с мотивированным обоснованием причин отказа подписывает глава сельсовета.</w:t>
      </w:r>
    </w:p>
    <w:p w14:paraId="0FA94B5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административной процедуры является   подписанное   главой сельсовета 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адреса.</w:t>
      </w:r>
    </w:p>
    <w:p w14:paraId="6CBC74A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Ответственный исполнитель в течение 3 рабочих дней  со дня подписания решения  вносит информацию о присвоении (изменении) адресов в Федеральную информационную адресную систему.</w:t>
      </w:r>
    </w:p>
    <w:p w14:paraId="14D5032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Способ фиксации результата – регистрация решения о присвоении объекту адресации адреса  в Журнале регистрации постановлений и  решения об отказе в присвоении объекту адресации адреса - в Журнале исходящей корреспонденции.</w:t>
      </w:r>
    </w:p>
    <w:p w14:paraId="4AE6B96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выполнения административной процедуры составляет  5  рабочих дней.</w:t>
      </w:r>
    </w:p>
    <w:p w14:paraId="10643E4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B6D02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3.5. Выдача результата предоставления муниципальной услуги</w:t>
      </w:r>
    </w:p>
    <w:p w14:paraId="305D8E7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начала административной процедуры является наличие  одного из следующих документов:</w:t>
      </w:r>
    </w:p>
    <w:p w14:paraId="102F3A9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о присвоении объекту адресации адреса или аннулировании его адреса;</w:t>
      </w:r>
    </w:p>
    <w:p w14:paraId="7EE727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решение об отказе в присвоении объекту адресации адреса или аннулировании его адреса.</w:t>
      </w:r>
    </w:p>
    <w:p w14:paraId="04DC295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Выдача результата предоставления муниципальной услуги заявителю.</w:t>
      </w:r>
    </w:p>
    <w:p w14:paraId="0D29C8A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При этом ответственный исполнитель  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документов.</w:t>
      </w:r>
    </w:p>
    <w:p w14:paraId="1703089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случае  если заявитель обратился за предоставлением муниципальной услуги в МФЦ, ответственный исполнитель передает результат предоставления муниципальной  услуги в МФЦ для выдачи заявителю.</w:t>
      </w:r>
    </w:p>
    <w:p w14:paraId="6A6DF1A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Работник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14:paraId="16DCA19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Документы передаются  в МФЦ не позднее дня, предшествующего дате окончания предоставления муниципальной услуги. Результатом административной процедуры  является выдача заявителю одного из следующих документов:</w:t>
      </w:r>
    </w:p>
    <w:p w14:paraId="292FAC0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о присвоении объекту адресации адреса или аннулировании его адреса;</w:t>
      </w:r>
    </w:p>
    <w:p w14:paraId="24E6FBF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решения об отказе в присвоении объекту адресации адреса или аннулировании его адреса.</w:t>
      </w:r>
    </w:p>
    <w:p w14:paraId="4C5CAC1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Способом фиксации результата предоставления муниципальной  услуги является наличие подписи заявителя в Журнале регистрации заявлений граждан.</w:t>
      </w:r>
    </w:p>
    <w:p w14:paraId="1A41B54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Максимальный срок выполнения административной процедуры составляет 1 рабочий день.</w:t>
      </w:r>
    </w:p>
    <w:p w14:paraId="65D4725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33054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IV. Формы контроля за предоставлением муниципальной услуги</w:t>
      </w:r>
    </w:p>
    <w:p w14:paraId="1A5EBCA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7730A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A931B9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 или его  заместителем.</w:t>
      </w:r>
    </w:p>
    <w:p w14:paraId="58953E6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Периодичность осуществления текущего контроля устанавливается распоряжением главы сельсовета.</w:t>
      </w:r>
    </w:p>
    <w:p w14:paraId="7088B0A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46ED63A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C1438F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14:paraId="4ED9F98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4.2.2.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14:paraId="1B477B4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сельсовета.</w:t>
      </w:r>
    </w:p>
    <w:p w14:paraId="2052141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4.2.4. Плановые проверки проводятся в соответствии с планом работы Администрации, но не чаще 1 раза в 3 года.</w:t>
      </w:r>
    </w:p>
    <w:p w14:paraId="07D9650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4.2.5. 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3A05EA5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4.2.6. Результаты проверок отражаются отдельной справкой или актом.</w:t>
      </w:r>
    </w:p>
    <w:p w14:paraId="0FFB6D1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95A7C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775290F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результатам проведенных проверок в случае выявления нарушений прав заявителей должностные лица, ответственные за решения и действия (бездействия), принимаемые (осуществляемые) в ходе предоставления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муниципальной услуги, несут дисциплинарную и (или) административную ответственность в порядке, установленном действующим законодательством.</w:t>
      </w:r>
    </w:p>
    <w:p w14:paraId="3590A12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14:paraId="0884645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91B8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A726C1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контроля за предоставлением муниципальной 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  настоящего Административного регламента,   а также 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02A9FBA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28508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       а также его должностных лиц</w:t>
      </w:r>
    </w:p>
    <w:p w14:paraId="7BA6CF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78D40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 при предоставлении муниципальной услуги  (далее - жалоба)</w:t>
      </w:r>
    </w:p>
    <w:p w14:paraId="3B6B817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  подать жалобу на решения и (или) действия (бездействие) Администрации,  и (или) должностных лиц  Администрации,  при предоставлении муниципальной услуги.</w:t>
      </w:r>
    </w:p>
    <w:p w14:paraId="26517E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70D16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5.2. Предмет жалобы</w:t>
      </w:r>
    </w:p>
    <w:p w14:paraId="461DF84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 обратиться с жалобой, в том числе в следующих случаях:</w:t>
      </w:r>
    </w:p>
    <w:p w14:paraId="06CB1E9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нарушение  срока регистрации заявления заявителя о предоставлении муниципальной услуги;</w:t>
      </w:r>
    </w:p>
    <w:p w14:paraId="3961CD1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2) нарушение  срока предоставления муниципальной услуги;</w:t>
      </w:r>
    </w:p>
    <w:p w14:paraId="7806C33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14:paraId="367B6A6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14:paraId="37AE84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3D1D34F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14:paraId="24855F6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7) отказ Администрации, должностного лица Администрации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BAA392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5E75B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14:paraId="0ED7A9D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Жалоба на решения и (или) действия (бездействие) Администрации, и (или)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сельсовета.</w:t>
      </w:r>
    </w:p>
    <w:p w14:paraId="029AFF8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 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2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частью 2 статьи 6</w:t>
        </w:r>
      </w:hyperlink>
      <w:r>
        <w:rPr>
          <w:rFonts w:ascii="Tahoma" w:hAnsi="Tahoma" w:cs="Tahoma"/>
          <w:color w:val="000000"/>
          <w:sz w:val="18"/>
          <w:szCs w:val="18"/>
        </w:rPr>
        <w:t> Градостроительного кодекса Российской Федерации, может быть подана такими лицами в порядке, установленном статьей 11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14:paraId="0F4901B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D4452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5.4. Порядок подачи и рассмотрения жалобы</w:t>
      </w:r>
    </w:p>
    <w:p w14:paraId="306E521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подается в письменной форме на бумажном носителе, в электронной форме в Администрацию.</w:t>
      </w:r>
    </w:p>
    <w:p w14:paraId="13513E7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письменной форме на бумажном носителе жалоба подается:</w:t>
      </w:r>
    </w:p>
    <w:p w14:paraId="2ED60E7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непосредственно в Администрацию;</w:t>
      </w:r>
    </w:p>
    <w:p w14:paraId="64F667D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 почте по адресу (месту нахождения) Администрации;</w:t>
      </w:r>
    </w:p>
    <w:p w14:paraId="5BF97C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 личном приеме главы сельсовета.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0D22FC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электронном виде жалоба подается заявителем посредством:</w:t>
      </w:r>
    </w:p>
    <w:p w14:paraId="123E9D5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официального сайта Администрации в информационно-телекоммуникационной сети «Интернет»;</w:t>
      </w:r>
    </w:p>
    <w:p w14:paraId="0727B5D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федеральной государственной информационной системы «Единый портал государственных и муниципальных услуг (функций)» (</w:t>
      </w:r>
      <w:hyperlink r:id="rId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14:paraId="1978477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14:paraId="365A367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случае поступления жалобы в МФЦ  должностное лицо, получившее жалобу,  обеспечивает ее передачу в Администрацию в срок не позднее следующего рабочего дня.</w:t>
      </w:r>
    </w:p>
    <w:p w14:paraId="3DE90AD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случае если в компетенцию Администрации не входит принятие решения по поступившей жалобе,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305295A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 этом срок рассмотрения жалобы исчисляется со дня регистрации жалобы в уполномоченном на ее рассмотрение органе.</w:t>
      </w:r>
    </w:p>
    <w:p w14:paraId="6B43170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Жалоба должна содержать:</w:t>
      </w:r>
    </w:p>
    <w:p w14:paraId="07D85E9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  решения и действия (бездействие) которых обжалуются;</w:t>
      </w:r>
    </w:p>
    <w:p w14:paraId="12B072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1768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государственного муниципального  служащего;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1B12E0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  служащего.</w:t>
      </w:r>
    </w:p>
    <w:p w14:paraId="3E2D5C4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D3B020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C9199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5.5. Сроки рассмотрения жалобы</w:t>
      </w:r>
    </w:p>
    <w:p w14:paraId="3CE769E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14:paraId="14D7B28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1E850B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14:paraId="386E33E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76C93B0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Основания для приостановления рассмотрения жалобы отсутствуют.</w:t>
      </w:r>
    </w:p>
    <w:p w14:paraId="20EAFBF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D062E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5.7. Результат рассмотрения  жалобы</w:t>
      </w:r>
    </w:p>
    <w:p w14:paraId="6270338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рассмотрения жалобы,  Администрация принимает одно из следующих решений:</w:t>
      </w:r>
    </w:p>
    <w:p w14:paraId="0574BD3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14:paraId="6A8AFF2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отказывает в удовлетворении жалобы.</w:t>
      </w:r>
    </w:p>
    <w:p w14:paraId="716A784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отказывает в удовлетворении жалобы в следующих случаях:</w:t>
      </w:r>
    </w:p>
    <w:p w14:paraId="1C94BC6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10C33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C227F4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наличие решения по жалобе, принятого ранее в отношении того же заявителя и по тому же предмету жалобы.</w:t>
      </w:r>
    </w:p>
    <w:p w14:paraId="727A164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вправе оставить жалобу без ответа в следующих случаях:</w:t>
      </w:r>
    </w:p>
    <w:p w14:paraId="50B52D7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19EAE6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F95CD1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  если 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40EA724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D2EF61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A3CA9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5.8. Порядок информирования заявителя о результатах</w:t>
      </w:r>
    </w:p>
    <w:p w14:paraId="5F9EDA0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рассмотрения жалобы</w:t>
      </w:r>
    </w:p>
    <w:p w14:paraId="6C1FA8C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позднее дня, следующего за днем принятия вышеуказанного решения, заявителю в письменной форме направляется мотивированный ответ о результатах рассмотрения жалобы.</w:t>
      </w: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14:paraId="159A601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ответе по результатам рассмотрения жалобы указываются:</w:t>
      </w:r>
    </w:p>
    <w:p w14:paraId="5E641F3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органа, предоставляющего, рассмотревшего жалобу, должность, фамилия, имя, отчество (при наличии) его должностного лица, принявшего решение по жалобе;</w:t>
      </w:r>
    </w:p>
    <w:p w14:paraId="420DDC1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14:paraId="28C236A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фамилия, имя, отчество (при наличии) или наименование заявителя;</w:t>
      </w:r>
    </w:p>
    <w:p w14:paraId="3DB770A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основания для принятия решения по жалобе;</w:t>
      </w:r>
    </w:p>
    <w:p w14:paraId="41694AD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принятое по жалобе решение;</w:t>
      </w:r>
    </w:p>
    <w:p w14:paraId="7F68552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60984EA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сведения о порядке обжалования принятого по жалобе решения.</w:t>
      </w:r>
    </w:p>
    <w:p w14:paraId="4E0D41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9C11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5.9. Порядок обжалования решения по жалобе</w:t>
      </w:r>
    </w:p>
    <w:p w14:paraId="1759904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 </w:t>
      </w:r>
      <w:hyperlink r:id="rId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5.3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14:paraId="6200059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35E2AAD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53C032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F71526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7222B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5.11. Способы информирования заявителей о порядке подачи и рассмотрения жалобы</w:t>
      </w:r>
    </w:p>
    <w:p w14:paraId="7AAB7BC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),  на официальном сайте Администрации в информационно-телекоммуникационной сети «Интернет» www.krutoe.rkursk.ru,  ,  а также путем оказания консультаций, в том числе по телефону, электронной почте,  при личном приёме.</w:t>
      </w:r>
    </w:p>
    <w:p w14:paraId="1FB8A0A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F8811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7CEEF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E8B95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1A6A1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64AC0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2860C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16BDF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83763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5A033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39ADB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CA3EC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D7A8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5D483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A7E74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5F85D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9DC7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0E3B0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FB80F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90571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698D0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55366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1562B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79CB85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81858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EB9E0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1B19B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B53AE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47A23C3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EDB51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4937C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ECBF6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76C52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77407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F1DFE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26F78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F3F89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3894E2B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14:paraId="42CA7E3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58E7D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о присвоении объекту адресации адреса</w:t>
      </w:r>
    </w:p>
    <w:p w14:paraId="06C3C1A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 аннулировании его адреса</w:t>
      </w:r>
    </w:p>
    <w:p w14:paraId="1EE82E1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34"/>
        <w:gridCol w:w="2467"/>
        <w:gridCol w:w="415"/>
        <w:gridCol w:w="506"/>
        <w:gridCol w:w="515"/>
        <w:gridCol w:w="1637"/>
        <w:gridCol w:w="422"/>
        <w:gridCol w:w="2489"/>
        <w:gridCol w:w="200"/>
      </w:tblGrid>
      <w:tr w:rsidR="00EE2401" w14:paraId="683532CA" w14:textId="77777777" w:rsidTr="00EE2401">
        <w:trPr>
          <w:tblCellSpacing w:w="0" w:type="dxa"/>
        </w:trPr>
        <w:tc>
          <w:tcPr>
            <w:tcW w:w="964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D9BD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7"/>
              <w:gridCol w:w="1304"/>
              <w:gridCol w:w="1933"/>
            </w:tblGrid>
            <w:tr w:rsidR="00EE2401" w14:paraId="13E2B155" w14:textId="77777777">
              <w:trPr>
                <w:tblCellSpacing w:w="0" w:type="dxa"/>
              </w:trPr>
              <w:tc>
                <w:tcPr>
                  <w:tcW w:w="6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91A096" w14:textId="77777777" w:rsidR="00EE2401" w:rsidRDefault="00EE240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CA8DE1" w14:textId="77777777" w:rsidR="00EE2401" w:rsidRDefault="00EE240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Лист №  ___</w:t>
                  </w:r>
                </w:p>
              </w:tc>
              <w:tc>
                <w:tcPr>
                  <w:tcW w:w="19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0B1E674" w14:textId="77777777" w:rsidR="00EE2401" w:rsidRDefault="00EE240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</w:tbl>
          <w:p w14:paraId="7AB9BE6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A5B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C667611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A693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34A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0BE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9F84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принято</w:t>
            </w:r>
          </w:p>
          <w:p w14:paraId="17F73F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_______________</w:t>
            </w:r>
          </w:p>
          <w:p w14:paraId="035733D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 заявления ___________</w:t>
            </w:r>
          </w:p>
          <w:p w14:paraId="436C00C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прилагаемых документов ____,</w:t>
            </w:r>
          </w:p>
          <w:p w14:paraId="2166344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14:paraId="68EF34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должностного лица ________________</w:t>
            </w:r>
          </w:p>
          <w:p w14:paraId="3BCEFC8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должностного лица ____________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9E3D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DD38E8B" w14:textId="77777777" w:rsidTr="00EE2401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CC1E2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E807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14:paraId="2782053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</w:t>
            </w:r>
          </w:p>
          <w:p w14:paraId="420F794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местного самоуправления, органа</w:t>
            </w:r>
          </w:p>
          <w:p w14:paraId="66AC989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14:paraId="0667E0F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2DDEA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C2DF9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79B09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E2401" w14:paraId="073216A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10686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810AB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84A7C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672D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"__" ____________ ____ г.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F5B6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CCFF357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A9E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03A7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в отношении объекта адресации: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0134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AC87E5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B7301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BBF8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FCF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3C3D07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A2C90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72F6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2EAD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4B8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6DCA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ACAC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125C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3313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CDB253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20412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FBD7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58CA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0A7A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C56C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3926F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97DCE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304C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1CFEF8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30013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C022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ABA0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06D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7721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81D61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FE3D0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893E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FDA91B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23B37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92F1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FF15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AD06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AD16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40DE5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9DD19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DA97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54B1958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4293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EDF4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Присвоить адрес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78F2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099AB8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18007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914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с: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F0AA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E7AAA6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56063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AA58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D3BF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2E36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C9BAAE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E71B7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6529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A5B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5C4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E027CA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F7AC2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3CD9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25AD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3CD2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09D440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76077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08209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61C1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067D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92213A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7A9F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50587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E06F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D639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1F1EF0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590DA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0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1ED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 (ов) путем раздела земельного участка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5559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DE75F4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6ACF1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72AA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D1BB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D38C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27DC65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3F7A8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CE61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4A22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E88A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C1559B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2DBBC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8F35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D519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FCBA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69A8ED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1F2E8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48A63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E710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26DC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1A447A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677BC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409F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FE51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43CF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FB5AC0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5E46D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03FC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B2C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3D59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CFCD84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95DF9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F632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объединяемого земельного участка </w:t>
            </w:r>
            <w:hyperlink r:id="rId25" w:anchor="Par518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C551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объединяемого земельного участка </w:t>
            </w:r>
            <w:hyperlink r:id="rId26" w:anchor="Par518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A3A5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9E33CF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02BA6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585E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F37F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24C3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608ED3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A5A44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9CBAA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221C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6286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7C95FB4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80D269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4DCFD" w14:textId="77777777" w:rsidR="00EE2401" w:rsidRDefault="00EE2401"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E9D64" w14:textId="77777777" w:rsidR="00EE2401" w:rsidRDefault="00EE2401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98EA1C" w14:textId="77777777" w:rsidR="00EE2401" w:rsidRDefault="00EE2401"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9F36A" w14:textId="77777777" w:rsidR="00EE2401" w:rsidRDefault="00EE2401">
            <w: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BE8AD" w14:textId="77777777" w:rsidR="00EE2401" w:rsidRDefault="00EE2401"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9ED0C" w14:textId="77777777" w:rsidR="00EE2401" w:rsidRDefault="00EE2401"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7A1AD" w14:textId="77777777" w:rsidR="00EE2401" w:rsidRDefault="00EE2401">
            <w: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524C28" w14:textId="77777777" w:rsidR="00EE2401" w:rsidRDefault="00EE2401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059F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36974F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35"/>
        <w:gridCol w:w="3311"/>
        <w:gridCol w:w="1862"/>
        <w:gridCol w:w="1298"/>
        <w:gridCol w:w="1927"/>
      </w:tblGrid>
      <w:tr w:rsidR="00EE2401" w14:paraId="05813F07" w14:textId="77777777" w:rsidTr="00EE2401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8721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D676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375F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3A5B738A" w14:textId="77777777" w:rsidTr="00EE2401">
        <w:trPr>
          <w:tblCellSpacing w:w="0" w:type="dxa"/>
        </w:trPr>
        <w:tc>
          <w:tcPr>
            <w:tcW w:w="96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AF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305E37A" w14:textId="77777777" w:rsidTr="00EE240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C3F1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D13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3B28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EE2401" w14:paraId="78BC0AD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F49CC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E855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EEDF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FC7C0C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FA0DA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B07F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CE34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EE2401" w14:paraId="207CE98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3B960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6FDB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0C68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F731C5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18D57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2DB4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2F58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3691FC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13ABB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08C5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3AF4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E2401" w14:paraId="5FFFC45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F5B47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A286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BEC9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EE2401" w14:paraId="7301A6C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1CA1A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3B37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947B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B2037A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68E67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E43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который перераспределяется </w:t>
            </w:r>
            <w:hyperlink r:id="rId27" w:anchor="Par519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8869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который перераспределяется </w:t>
            </w:r>
            <w:hyperlink r:id="rId28" w:anchor="Par519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&lt;2&gt;</w:t>
              </w:r>
            </w:hyperlink>
          </w:p>
        </w:tc>
      </w:tr>
      <w:tr w:rsidR="00EE2401" w14:paraId="72E047A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04EC7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0A4C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DBF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2BCC0B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2B08F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0410C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541D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56606E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3AB30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2FF5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B923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EE2401" w14:paraId="326C382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229B9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8A08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2B09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48A153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B3716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28DE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BB3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E2401" w14:paraId="59035BA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5C155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AFC2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8265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A99C54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DFE82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DA6C9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40AA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E37BE9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31B3A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68B8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37CC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E2401" w14:paraId="3739560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981D0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D308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CDA8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ACFB7A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A6E9B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200A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EFBD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6B5764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C6428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26D3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39CD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E2401" w14:paraId="7B254EF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87007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8E4E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2B42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659743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5473E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EEB0F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8DED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885DEE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CC058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BCDB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FC85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E2401" w14:paraId="0DF4F24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C4261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7389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13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</w:t>
            </w:r>
          </w:p>
        </w:tc>
      </w:tr>
      <w:tr w:rsidR="00EE2401" w14:paraId="713755A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FE35A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C13B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C3B9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3154B8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DE48F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2802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B303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D010B18" w14:textId="77777777" w:rsidTr="00EE240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E5D39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B0083" w14:textId="77777777" w:rsidR="00EE2401" w:rsidRDefault="00EE2401">
            <w: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F9343" w14:textId="77777777" w:rsidR="00EE2401" w:rsidRDefault="00EE2401"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12A83" w14:textId="77777777" w:rsidR="00EE2401" w:rsidRDefault="00EE2401">
            <w: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8ADC5" w14:textId="77777777" w:rsidR="00EE2401" w:rsidRDefault="00EE2401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F31A9" w14:textId="77777777" w:rsidR="00EE2401" w:rsidRDefault="00EE2401">
            <w:r>
              <w:t> </w:t>
            </w:r>
          </w:p>
        </w:tc>
      </w:tr>
    </w:tbl>
    <w:p w14:paraId="3C13645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3"/>
        <w:gridCol w:w="441"/>
        <w:gridCol w:w="2124"/>
        <w:gridCol w:w="597"/>
        <w:gridCol w:w="340"/>
        <w:gridCol w:w="294"/>
        <w:gridCol w:w="365"/>
        <w:gridCol w:w="1000"/>
        <w:gridCol w:w="340"/>
        <w:gridCol w:w="959"/>
        <w:gridCol w:w="547"/>
        <w:gridCol w:w="1385"/>
      </w:tblGrid>
      <w:tr w:rsidR="00EE2401" w14:paraId="51B07C80" w14:textId="77777777" w:rsidTr="00EE2401">
        <w:trPr>
          <w:tblCellSpacing w:w="0" w:type="dxa"/>
        </w:trPr>
        <w:tc>
          <w:tcPr>
            <w:tcW w:w="63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E636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7C6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C07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2B043407" w14:textId="77777777" w:rsidTr="00EE2401">
        <w:trPr>
          <w:tblCellSpacing w:w="0" w:type="dxa"/>
        </w:trPr>
        <w:tc>
          <w:tcPr>
            <w:tcW w:w="96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51AD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B4EBA9D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CBCB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1BAD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885B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EE2401" w14:paraId="0CEC0BE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59D98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BB8C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BCF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C157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F5CD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9F80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CC12E1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91E9C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C21BA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AF35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704A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9B07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48C2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AD3844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125A0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3F24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1F7F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E2401" w14:paraId="717C4AE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8713D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16D8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3E45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A6E510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5263A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5A8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0B9A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48E525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2800F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ADCA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C37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8C83926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F911A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7ACF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2F2C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40A858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45288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0354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7EEA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859E4B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B1939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7D1E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BB6A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помещения(ий) в здании, сооружении путем раздела помещения</w:t>
            </w:r>
          </w:p>
        </w:tc>
      </w:tr>
      <w:tr w:rsidR="00EE2401" w14:paraId="4480186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A7994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0AC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помещения (жилое (нежилое) помещение) </w:t>
            </w:r>
            <w:hyperlink r:id="rId29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30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9798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помещения </w:t>
            </w:r>
            <w:hyperlink r:id="rId30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29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8520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 </w:t>
            </w:r>
            <w:hyperlink r:id="rId31" w:anchor="Par52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&lt;3&gt;</w:t>
              </w:r>
            </w:hyperlink>
          </w:p>
        </w:tc>
      </w:tr>
      <w:tr w:rsidR="00EE2401" w14:paraId="64819D7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343DD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563E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780D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6CC8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A1B2AE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82446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623E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BB5D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EE2401" w14:paraId="66EBE39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48E1A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60E2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8B3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1B7491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87BFE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9A76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90EB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A00018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7BEEC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4A9C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11A0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93CD81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47EF2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EE48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26A8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4F6619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3BB70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9C0B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219D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428323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0B9E5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5AB4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5D1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E2401" w14:paraId="7003958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1A5EC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32ED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7F40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A4E5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B713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3F5A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EE2401" w14:paraId="0365A7A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8C4D0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428D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E858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E496076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DE2F4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9713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объединяемого помещения </w:t>
            </w:r>
            <w:hyperlink r:id="rId32" w:anchor="Par521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&lt;4&gt;</w:t>
              </w:r>
            </w:hyperlink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844E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объединяемого помещения </w:t>
            </w:r>
            <w:hyperlink r:id="rId33" w:anchor="Par521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&lt;4&gt;</w:t>
              </w:r>
            </w:hyperlink>
          </w:p>
        </w:tc>
      </w:tr>
      <w:tr w:rsidR="00EE2401" w14:paraId="4BF73E4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066E6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62F9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CD3D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C531BB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1D617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00D9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6E02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5BB02C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5A9DC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4EAB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E14A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452D6C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66DB1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00E2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B86E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B70792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069D7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3737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052A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E291486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E4EA3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A356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F2F5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E2401" w14:paraId="71B1466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05175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C78E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8421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B467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B173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6D76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EE2401" w14:paraId="39EB9FC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E6D70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3F9E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66B3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F8B04A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5C7E3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3C84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6DE4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EE2401" w14:paraId="2A6FF50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3DEB2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346B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D4EA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D09803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18C20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832E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58FC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7FA741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87827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3C3B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883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24FCE4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434F1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32C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BBFF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B3A1803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57E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C3E5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FA92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261B69F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7FDD0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0DC6B" w14:textId="77777777" w:rsidR="00EE2401" w:rsidRDefault="00EE2401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4D620" w14:textId="77777777" w:rsidR="00EE2401" w:rsidRDefault="00EE2401">
            <w: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780FC" w14:textId="77777777" w:rsidR="00EE2401" w:rsidRDefault="00EE2401">
            <w: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C2AF3" w14:textId="77777777" w:rsidR="00EE2401" w:rsidRDefault="00EE2401">
            <w: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8793A" w14:textId="77777777" w:rsidR="00EE2401" w:rsidRDefault="00EE2401"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F94D0" w14:textId="77777777" w:rsidR="00EE2401" w:rsidRDefault="00EE2401"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CDB63" w14:textId="77777777" w:rsidR="00EE2401" w:rsidRDefault="00EE2401"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9270E" w14:textId="77777777" w:rsidR="00EE2401" w:rsidRDefault="00EE2401"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BFF83" w14:textId="77777777" w:rsidR="00EE2401" w:rsidRDefault="00EE2401"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5EA47" w14:textId="77777777" w:rsidR="00EE2401" w:rsidRDefault="00EE2401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98DA6" w14:textId="77777777" w:rsidR="00EE2401" w:rsidRDefault="00EE2401">
            <w: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BC357" w14:textId="77777777" w:rsidR="00EE2401" w:rsidRDefault="00EE2401">
            <w:r>
              <w:t> </w:t>
            </w:r>
          </w:p>
        </w:tc>
      </w:tr>
    </w:tbl>
    <w:p w14:paraId="59A7DFA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35"/>
        <w:gridCol w:w="3151"/>
        <w:gridCol w:w="1994"/>
        <w:gridCol w:w="1296"/>
        <w:gridCol w:w="1931"/>
      </w:tblGrid>
      <w:tr w:rsidR="00EE2401" w14:paraId="75DDF450" w14:textId="77777777" w:rsidTr="00EE2401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D01F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0F57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67BF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30B325E0" w14:textId="77777777" w:rsidTr="00EE2401">
        <w:trPr>
          <w:tblCellSpacing w:w="0" w:type="dxa"/>
        </w:trPr>
        <w:tc>
          <w:tcPr>
            <w:tcW w:w="63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2958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E33D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72E2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1F2B574" w14:textId="77777777" w:rsidTr="00EE240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0DEA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BD76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EE2401" w14:paraId="3D735ED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27D78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3BB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DABC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DF82B4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0B03E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1708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80E4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FB71AF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A053A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DF6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муниципального района, городского округа или внутригородской </w:t>
            </w:r>
            <w:r>
              <w:rPr>
                <w:sz w:val="18"/>
                <w:szCs w:val="18"/>
              </w:rPr>
              <w:lastRenderedPageBreak/>
              <w:t>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4434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EE2401" w14:paraId="58A2EB3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91897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33BB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7097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AB069B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26F77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0A9E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3181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04BCA8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D4B49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13BF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6E35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15DE7E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A4B18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B226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43A5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8E9747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97594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894A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C2D7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B347A5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26D11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FB4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7C95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8C0ED3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45D34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7918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5D09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DF9DC7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58B96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CC81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960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EB7453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8CA5F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7C6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8F6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4A0EDD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E6CEC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6AD7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A530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F46776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D236E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90891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917E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F9A301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602BC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7D088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DE22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DBEC06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48DB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CB23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с:</w:t>
            </w:r>
          </w:p>
        </w:tc>
      </w:tr>
      <w:tr w:rsidR="00EE2401" w14:paraId="0F65B8F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E8EF8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94D3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4A5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EE2401" w14:paraId="6EFF0E8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76B08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5E229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22A5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Отказом в осуществлении кадастрового учета объекта адресации по основаниям, указанным в </w:t>
            </w:r>
            <w:hyperlink r:id="rId34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пунктах 1</w:t>
              </w:r>
            </w:hyperlink>
            <w:r>
              <w:rPr>
                <w:sz w:val="18"/>
                <w:szCs w:val="18"/>
              </w:rPr>
              <w:t> и </w:t>
            </w:r>
            <w:hyperlink r:id="rId3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3 части 2 статьи 27</w:t>
              </w:r>
            </w:hyperlink>
            <w:r>
              <w:rPr>
                <w:sz w:val="18"/>
                <w:szCs w:val="18"/>
              </w:rPr>
              <w:t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EE2401" w14:paraId="0AED76C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DCCE0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D9720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793C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EE2401" w14:paraId="0372843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F2E50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8CF2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FD8F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CBC5BE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473D0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FDD3F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AA0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1A4BE1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1F2C9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FDD3F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8F53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A698AE4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1E24AB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18E90" w14:textId="77777777" w:rsidR="00EE2401" w:rsidRDefault="00EE2401">
            <w: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6E700" w14:textId="77777777" w:rsidR="00EE2401" w:rsidRDefault="00EE2401"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8F026" w14:textId="77777777" w:rsidR="00EE2401" w:rsidRDefault="00EE2401">
            <w: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1B31B" w14:textId="77777777" w:rsidR="00EE2401" w:rsidRDefault="00EE2401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0C95B" w14:textId="77777777" w:rsidR="00EE2401" w:rsidRDefault="00EE2401">
            <w:r>
              <w:t> </w:t>
            </w:r>
          </w:p>
        </w:tc>
      </w:tr>
    </w:tbl>
    <w:p w14:paraId="5E0216C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29"/>
        <w:gridCol w:w="402"/>
        <w:gridCol w:w="420"/>
        <w:gridCol w:w="759"/>
        <w:gridCol w:w="1212"/>
        <w:gridCol w:w="200"/>
        <w:gridCol w:w="537"/>
        <w:gridCol w:w="354"/>
        <w:gridCol w:w="948"/>
        <w:gridCol w:w="350"/>
        <w:gridCol w:w="452"/>
        <w:gridCol w:w="824"/>
        <w:gridCol w:w="528"/>
        <w:gridCol w:w="1395"/>
      </w:tblGrid>
      <w:tr w:rsidR="00EE2401" w14:paraId="73525313" w14:textId="77777777" w:rsidTr="00EE2401">
        <w:trPr>
          <w:tblCellSpacing w:w="0" w:type="dxa"/>
        </w:trPr>
        <w:tc>
          <w:tcPr>
            <w:tcW w:w="63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0DB3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6775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C29F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071BB548" w14:textId="77777777" w:rsidTr="00EE2401">
        <w:trPr>
          <w:tblCellSpacing w:w="0" w:type="dxa"/>
        </w:trPr>
        <w:tc>
          <w:tcPr>
            <w:tcW w:w="964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9ED2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E84E7D6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642E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177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E2401" w14:paraId="1244CF5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BEE05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092F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3CEA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B8ED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EE2401" w14:paraId="0E94C776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202C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1A0E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592B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1A01B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0D31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0400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5185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(при наличии):</w:t>
            </w:r>
          </w:p>
        </w:tc>
      </w:tr>
      <w:tr w:rsidR="00EE2401" w14:paraId="4050926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B4B04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DAF59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0CC0C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C761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B74D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D911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4731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9D3E86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0E1B3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37E37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1EA3F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478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0A35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65EA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ADD2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EE2401" w14:paraId="04FB908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86B3B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A8813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71F4B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C70E1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65D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C38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CD4C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51910A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E3D09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C663B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EC06B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C9C2B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0B1F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81A6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выдан:</w:t>
            </w:r>
          </w:p>
        </w:tc>
      </w:tr>
      <w:tr w:rsidR="00EE2401" w14:paraId="3668D5E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A06B2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3A74A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9A163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52226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DAF2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 ____ г.</w:t>
            </w: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4D1F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414AE4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E3474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323D6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6A13F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8E025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FCA23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6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8E7E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5A8E99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6DD5B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ABDE9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8700E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B552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F40F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D191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E2401" w14:paraId="03765E7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15217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B1982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26629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1EA1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E521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01F1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EC4932F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121D1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F402B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18A88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5330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838F6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211F90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2B460F9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4F2A9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20FB3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2D84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F1CF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E2401" w14:paraId="07FE741C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1A72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5F74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B570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655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B295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C65DD3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B906C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46BBE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A2F65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D2342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7013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8DEA3C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E5539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486F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79C98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440A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19BB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EE2401" w14:paraId="69A78E4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3CDD7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09A4A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FD925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5373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3A6E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E80DA8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099B1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8EEF9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8B06F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8178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AE33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C958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E2401" w14:paraId="1AC214C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4CEE6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637C9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AFF1D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DC1C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01F7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 ____ г.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35A0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67D37C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A3629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0A2E5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9FD61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5AD3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33D86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028A36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14A82B7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D2627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17D1B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D4F76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309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079B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AA9F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E2401" w14:paraId="1E83166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979AC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192FB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474EA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11CB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8176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6088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FB0720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FEB5E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94FB8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82C5C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B66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C8F1B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EE5E9D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1408AA6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13F50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AAD52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FC59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CAAF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EE2401" w14:paraId="24B72387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D892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4952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B0B8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523E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E950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собственности</w:t>
            </w:r>
          </w:p>
        </w:tc>
      </w:tr>
      <w:tr w:rsidR="00EE2401" w14:paraId="25EE9754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AB58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3D55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B37E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C6A9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207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EE2401" w14:paraId="611521B4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2C8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A48E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AE54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A090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9AC5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EE2401" w14:paraId="0656779E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AD4A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CD17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D01C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8F7B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426E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EE2401" w14:paraId="560B4277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7A53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B01E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4041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D707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0997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EE2401" w14:paraId="2FD7F0BC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1B4E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614C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E2401" w14:paraId="7D551CC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3B18F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A80B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7FDE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3C36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C53B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EE2401" w14:paraId="5C1178CD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EC59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EA83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7291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FD6D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E793BD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543EF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016D0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C0FF8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7072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744CB8C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A033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B625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8A52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E2401" w14:paraId="501A5408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16F6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CCA4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9785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EE2401" w14:paraId="0FE67CC2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69A1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310E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BEA2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370A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8DC415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4CE52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FF2E3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9C6D7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0294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AB49EBD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46B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7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DF09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EE2401" w14:paraId="4A22AB2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3A7B1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232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905A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лично</w:t>
            </w:r>
          </w:p>
        </w:tc>
        <w:tc>
          <w:tcPr>
            <w:tcW w:w="702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A189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Расписка получена: ___________________________________</w:t>
            </w:r>
          </w:p>
          <w:p w14:paraId="079DC1D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  <w:tr w:rsidR="00EE2401" w14:paraId="5A4475EC" w14:textId="77777777" w:rsidTr="00EE2401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DB52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BE19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AA68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2DA1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776B646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6CBDF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C0A7C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F0C76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F3D1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BEF561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3B9A5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D89E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F10A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направлять</w:t>
            </w:r>
          </w:p>
        </w:tc>
      </w:tr>
      <w:tr w:rsidR="00EE2401" w14:paraId="04959720" w14:textId="77777777" w:rsidTr="00EE240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6DF16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93F50" w14:textId="77777777" w:rsidR="00EE2401" w:rsidRDefault="00EE2401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E9E55" w14:textId="77777777" w:rsidR="00EE2401" w:rsidRDefault="00EE2401"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CD42F" w14:textId="77777777" w:rsidR="00EE2401" w:rsidRDefault="00EE2401"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4D67C" w14:textId="77777777" w:rsidR="00EE2401" w:rsidRDefault="00EE2401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850A7F" w14:textId="77777777" w:rsidR="00EE2401" w:rsidRDefault="00EE2401"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06D80" w14:textId="77777777" w:rsidR="00EE2401" w:rsidRDefault="00EE2401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5864B" w14:textId="77777777" w:rsidR="00EE2401" w:rsidRDefault="00EE2401"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DA6F7" w14:textId="77777777" w:rsidR="00EE2401" w:rsidRDefault="00EE2401"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9B22A7" w14:textId="77777777" w:rsidR="00EE2401" w:rsidRDefault="00EE2401"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D411A" w14:textId="77777777" w:rsidR="00EE2401" w:rsidRDefault="00EE2401">
            <w: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75384" w14:textId="77777777" w:rsidR="00EE2401" w:rsidRDefault="00EE2401"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BDD53" w14:textId="77777777" w:rsidR="00EE2401" w:rsidRDefault="00EE2401">
            <w: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681FC" w14:textId="77777777" w:rsidR="00EE2401" w:rsidRDefault="00EE2401">
            <w: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5694E" w14:textId="77777777" w:rsidR="00EE2401" w:rsidRDefault="00EE2401">
            <w:r>
              <w:t> </w:t>
            </w:r>
          </w:p>
        </w:tc>
      </w:tr>
    </w:tbl>
    <w:p w14:paraId="79D36C8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6"/>
        <w:gridCol w:w="388"/>
        <w:gridCol w:w="2436"/>
        <w:gridCol w:w="200"/>
        <w:gridCol w:w="817"/>
        <w:gridCol w:w="437"/>
        <w:gridCol w:w="547"/>
        <w:gridCol w:w="379"/>
        <w:gridCol w:w="439"/>
        <w:gridCol w:w="839"/>
        <w:gridCol w:w="487"/>
        <w:gridCol w:w="1438"/>
      </w:tblGrid>
      <w:tr w:rsidR="00EE2401" w14:paraId="26F6EF1B" w14:textId="77777777" w:rsidTr="00EE2401">
        <w:trPr>
          <w:tblCellSpacing w:w="0" w:type="dxa"/>
        </w:trPr>
        <w:tc>
          <w:tcPr>
            <w:tcW w:w="63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7A04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D5AC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F5B1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25D8954D" w14:textId="77777777" w:rsidTr="00EE2401">
        <w:trPr>
          <w:tblCellSpacing w:w="0" w:type="dxa"/>
        </w:trPr>
        <w:tc>
          <w:tcPr>
            <w:tcW w:w="96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F9F8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CEB039C" w14:textId="77777777" w:rsidTr="00EE240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483D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292E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Заявитель:</w:t>
            </w:r>
          </w:p>
        </w:tc>
      </w:tr>
      <w:tr w:rsidR="00EE2401" w14:paraId="66AE0D8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F64C7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148E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78D2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E2401" w14:paraId="5DB92294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97BB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AD6A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94B4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E2401" w14:paraId="6BA93756" w14:textId="77777777" w:rsidTr="00EE240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06E6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8D2D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E59E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ACE4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EE2401" w14:paraId="0CAAC11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BCD68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7DDAD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4265D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9D83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8EAD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6BFD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A13E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(при наличии):</w:t>
            </w:r>
          </w:p>
        </w:tc>
      </w:tr>
      <w:tr w:rsidR="00EE2401" w14:paraId="70AFC32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BD607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2ADDB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89AF6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B7D3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F0BD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6B3D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E0C6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B799FF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DFB92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CE769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A94B6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DF37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15E9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5A7B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FAC1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EE2401" w14:paraId="29B0A9C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FA5D4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D986D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16F7B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29187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B8A6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98C1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F9C0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EF60AE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6F1CC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AFC91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C19C2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90F54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EDF4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8F7C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выдан:</w:t>
            </w:r>
          </w:p>
        </w:tc>
      </w:tr>
      <w:tr w:rsidR="00EE2401" w14:paraId="40999CD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0CD43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36712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A025A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D1903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6ADA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 ____ г.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0BC6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C02E17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234FC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B782E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26491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CFABE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02E35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81DF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C01F51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8FEC9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753C5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98D8B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F52D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9612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70588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E2401" w14:paraId="760E9AD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241AF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2C5F7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57F06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DE5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5A92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772D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A992C0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57356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A8574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2A2F9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8F0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2C750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91C0AA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54AEA926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3ABC1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4EBD5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C347B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21FE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E2401" w14:paraId="5041E79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9BF48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0134E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56D1B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9215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08A155F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5E80E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83A06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ACF5F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401A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6689D29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6BB1D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920EB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4AA61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2C1F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E2401" w14:paraId="7B4FEFA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622C1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41AA4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2D087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A349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1492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77B232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AA948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106FA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995D5A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9EF1D4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02B5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24AF11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FFC59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4BFD7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4755F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A6E4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7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5697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EE2401" w14:paraId="506D124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10AFF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3A723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3B79C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B7C5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E068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3F15E03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62293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D3B37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98B49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424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4853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695E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E2401" w14:paraId="0EB0856C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B0818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666D1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72E82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1559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C925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 ____ г.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7C8D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8E7790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FB453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9C408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644F3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EBD9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FC9CA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11A4AE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12417EB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1B0F3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2436C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56634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CA0A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1BB6B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CEC4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E2401" w14:paraId="1A28882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A7164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0EC64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D8C6C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F140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0A99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7A7A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8B575C5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FC97D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58D74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46F0D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3521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C0DCE1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E650C6" w14:textId="77777777" w:rsidR="00EE2401" w:rsidRDefault="00EE2401">
            <w:pPr>
              <w:rPr>
                <w:sz w:val="18"/>
                <w:szCs w:val="18"/>
              </w:rPr>
            </w:pPr>
          </w:p>
        </w:tc>
      </w:tr>
      <w:tr w:rsidR="00EE2401" w14:paraId="0914FF8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740F7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81F64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D329B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506D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E2401" w14:paraId="31F727D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9C0DE7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CE164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3AA1CD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E0BC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E7AA9B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BF31D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E74EA2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074B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B795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B9F074E" w14:textId="77777777" w:rsidTr="00EE240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CAFC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08C9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EE2401" w14:paraId="1428AAA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E8028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537C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3FE440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2688D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CED0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C7CC240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842DD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E4EA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6AC1C0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34D9B5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0C10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264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EE2401" w14:paraId="3D28698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B4FD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3DB1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A374FFA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65430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9150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5EC65D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0425C0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9213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52DF3A07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0AE22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3139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25EE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EE2401" w14:paraId="20EBE28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C1F948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17B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4BE029D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5D67F3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99D2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46076FA2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76EBAB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BE68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699C6D1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52623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F5D1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2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AF5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количестве ___ экз., на ___ л.</w:t>
            </w:r>
          </w:p>
        </w:tc>
      </w:tr>
      <w:tr w:rsidR="00EE2401" w14:paraId="08F2409F" w14:textId="77777777" w:rsidTr="00EE240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CF43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226A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</w:tr>
      <w:tr w:rsidR="00EE2401" w14:paraId="5FAC1F88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A5C6B6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521B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642D86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42965F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FB5E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5F5877B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75C88E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BCC3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68F37C14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5B7A69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3EA6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DE6033E" w14:textId="77777777" w:rsidTr="00EE240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EBFA3C" w14:textId="77777777" w:rsidR="00EE2401" w:rsidRDefault="00EE2401"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BAA0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A878E10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172662" w14:textId="77777777" w:rsidR="00EE2401" w:rsidRDefault="00EE2401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854AB" w14:textId="77777777" w:rsidR="00EE2401" w:rsidRDefault="00EE2401">
            <w: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50082" w14:textId="77777777" w:rsidR="00EE2401" w:rsidRDefault="00EE2401">
            <w: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153A4" w14:textId="77777777" w:rsidR="00EE2401" w:rsidRDefault="00EE2401">
            <w: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2A14F" w14:textId="77777777" w:rsidR="00EE2401" w:rsidRDefault="00EE2401"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3084C" w14:textId="77777777" w:rsidR="00EE2401" w:rsidRDefault="00EE2401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23914" w14:textId="77777777" w:rsidR="00EE2401" w:rsidRDefault="00EE2401">
            <w: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849C90" w14:textId="77777777" w:rsidR="00EE2401" w:rsidRDefault="00EE2401">
            <w: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73A86" w14:textId="77777777" w:rsidR="00EE2401" w:rsidRDefault="00EE2401">
            <w: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CE40B" w14:textId="77777777" w:rsidR="00EE2401" w:rsidRDefault="00EE2401">
            <w: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57121" w14:textId="77777777" w:rsidR="00EE2401" w:rsidRDefault="00EE2401">
            <w: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21F7D9" w14:textId="77777777" w:rsidR="00EE2401" w:rsidRDefault="00EE2401"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2E1926" w14:textId="77777777" w:rsidR="00EE2401" w:rsidRDefault="00EE2401">
            <w:r>
              <w:t> </w:t>
            </w:r>
          </w:p>
        </w:tc>
      </w:tr>
    </w:tbl>
    <w:p w14:paraId="7D61CBA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306"/>
        <w:gridCol w:w="3305"/>
        <w:gridCol w:w="1304"/>
        <w:gridCol w:w="1899"/>
      </w:tblGrid>
      <w:tr w:rsidR="00EE2401" w14:paraId="074072DB" w14:textId="77777777" w:rsidTr="00EE2401">
        <w:trPr>
          <w:tblCellSpacing w:w="0" w:type="dxa"/>
        </w:trPr>
        <w:tc>
          <w:tcPr>
            <w:tcW w:w="6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FEA8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5949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314C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EE2401" w14:paraId="2B03B7B3" w14:textId="77777777" w:rsidTr="00EE2401">
        <w:trPr>
          <w:tblCellSpacing w:w="0" w:type="dxa"/>
        </w:trPr>
        <w:tc>
          <w:tcPr>
            <w:tcW w:w="6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2F25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7784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D132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3C11B6EC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184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F5C3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E2401" w14:paraId="218B74B0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348C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B303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Настоящим также подтверждаю, что:</w:t>
            </w:r>
          </w:p>
          <w:p w14:paraId="78E488F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14:paraId="72682CC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правоустанавливающий 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E2401" w14:paraId="43F24604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8510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9C2F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8C7B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EE2401" w14:paraId="66248B69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4EA6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27C2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 w14:paraId="5771466C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772C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45EC0CF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3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97E0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"__" ___________ ____ г.</w:t>
            </w:r>
          </w:p>
        </w:tc>
      </w:tr>
      <w:tr w:rsidR="00EE2401" w14:paraId="7D2D504B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5362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C3FE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EE2401" w14:paraId="0CBA19BB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E4E5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084F8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97CEA80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9C35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6F6F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2CF47A0F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CEDA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58ED0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E9A5261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B69A4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08A6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19B42A56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73FAA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209F1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2401" w14:paraId="715D9BDE" w14:textId="77777777" w:rsidTr="00EE240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C8E4AC" w14:textId="77777777" w:rsidR="00EE2401" w:rsidRDefault="00EE240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957E3" w14:textId="77777777" w:rsidR="00EE2401" w:rsidRDefault="00EE2401">
            <w: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D86E8" w14:textId="77777777" w:rsidR="00EE2401" w:rsidRDefault="00EE2401">
            <w: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1D2F93" w14:textId="77777777" w:rsidR="00EE2401" w:rsidRDefault="00EE2401">
            <w: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6E435" w14:textId="77777777" w:rsidR="00EE2401" w:rsidRDefault="00EE2401">
            <w:r>
              <w:t> </w:t>
            </w:r>
          </w:p>
        </w:tc>
      </w:tr>
    </w:tbl>
    <w:p w14:paraId="2F3192F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F657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14:paraId="64457E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Строка дублируется для каждого объединенного земельного участка.</w:t>
      </w:r>
    </w:p>
    <w:p w14:paraId="590816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Строка дублируется для каждого перераспределенного земельного участка.</w:t>
      </w:r>
    </w:p>
    <w:p w14:paraId="264CF17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Строка дублируется для каждого разделенного помещения.</w:t>
      </w:r>
    </w:p>
    <w:p w14:paraId="70D7A25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&lt;4&gt; Строка дублируется для каждого объединенного помещения.</w:t>
      </w:r>
    </w:p>
    <w:p w14:paraId="1B7AD99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FA398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Примечание.</w:t>
      </w:r>
    </w:p>
    <w:p w14:paraId="647D579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379719F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3ACD1E0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40"/>
        <w:gridCol w:w="540"/>
      </w:tblGrid>
      <w:tr w:rsidR="00EE2401" w14:paraId="77F0B3C4" w14:textId="77777777" w:rsidTr="00EE240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6F7C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187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142E9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).</w:t>
            </w:r>
          </w:p>
        </w:tc>
      </w:tr>
    </w:tbl>
    <w:p w14:paraId="682D5F3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AA81F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14:paraId="3B47E6E6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71D20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2</w:t>
      </w:r>
    </w:p>
    <w:p w14:paraId="39944E6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14:paraId="098FE3A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1CBC7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Блок-схема</w:t>
      </w:r>
    </w:p>
    <w:p w14:paraId="1977937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последовательности действий при предоставлении муниципальной услуги 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3417D945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16C3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3822D7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Прием и регистрация документов</w:t>
            </w:r>
          </w:p>
        </w:tc>
      </w:tr>
    </w:tbl>
    <w:p w14:paraId="11F7032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70CE01A0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400BB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заявителя с заявлением и документами, необходимыми для предоставления муниципальной услуги</w:t>
            </w:r>
          </w:p>
          <w:p w14:paraId="500F2A1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2A21587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2D4F1711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B216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основания для отказа в предоставлении муниципальной услуги</w:t>
            </w:r>
          </w:p>
          <w:p w14:paraId="494D15EE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E34A53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75B09793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3181B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документов</w:t>
            </w:r>
          </w:p>
        </w:tc>
      </w:tr>
    </w:tbl>
    <w:p w14:paraId="12B3E57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4A797F4A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66125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запросов, </w:t>
            </w:r>
            <w:r>
              <w:rPr>
                <w:sz w:val="18"/>
                <w:szCs w:val="18"/>
                <w:u w:val="single"/>
              </w:rPr>
              <w:t>получение ответов</w:t>
            </w:r>
          </w:p>
        </w:tc>
      </w:tr>
    </w:tbl>
    <w:p w14:paraId="3215123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6E775850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8F477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необходимость получения дополнительных документов (сведений)</w:t>
            </w:r>
          </w:p>
        </w:tc>
      </w:tr>
    </w:tbl>
    <w:p w14:paraId="7383E23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5C6522FB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AE44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да</w:t>
            </w:r>
          </w:p>
        </w:tc>
      </w:tr>
    </w:tbl>
    <w:p w14:paraId="2EFBDC3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6352BA4B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AF19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</w:tr>
    </w:tbl>
    <w:p w14:paraId="77C1AEE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0595D09F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0B893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материалов с учетом полученных данных</w:t>
            </w:r>
          </w:p>
        </w:tc>
      </w:tr>
    </w:tbl>
    <w:p w14:paraId="5F7128D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05EE0914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8D272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</w:tr>
    </w:tbl>
    <w:p w14:paraId="17DEF77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0474AF7F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C7863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0B7D4181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3441CC47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6A556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 в предоставлении муниципальной услуги</w:t>
            </w:r>
          </w:p>
        </w:tc>
      </w:tr>
    </w:tbl>
    <w:p w14:paraId="5B46992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53E74BB9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F6E4D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муниципальной услуги</w:t>
            </w:r>
          </w:p>
        </w:tc>
      </w:tr>
    </w:tbl>
    <w:p w14:paraId="6B50EA8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E2401" w14:paraId="1241969F" w14:textId="77777777" w:rsidTr="00EE240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2DDBF" w14:textId="77777777" w:rsidR="00EE2401" w:rsidRDefault="00EE240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результатов муниципальной услуги</w:t>
            </w:r>
          </w:p>
        </w:tc>
      </w:tr>
    </w:tbl>
    <w:p w14:paraId="793C080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0C220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8300CC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C2752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15AB0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4F963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42B84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A4AF7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EC7E9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C215B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C7EEA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1BB9CA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B33F8B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99841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6C98C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2EF0C0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D6CE64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B8A79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02672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3D3E4D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8C1412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EAD95F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A1DB63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6A68E9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47ADE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E7491E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ECC157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C1FE58" w14:textId="77777777" w:rsidR="00EE2401" w:rsidRDefault="00EE2401" w:rsidP="00EE24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EE2401" w:rsidRDefault="005D7C7E" w:rsidP="00EE2401">
      <w:bookmarkStart w:id="0" w:name="_GoBack"/>
      <w:bookmarkEnd w:id="0"/>
    </w:p>
    <w:sectPr w:rsidR="005D7C7E" w:rsidRPr="00EE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1B24D4"/>
    <w:rsid w:val="001D5020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EE2401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94ABAF9D18BF72601A4E2ADA15DA5BC00DBC39349EE5C1F4B1B1E98D72CB1536421C6C0B121B29pA3DG" TargetMode="External"/><Relationship Id="rId18" Type="http://schemas.openxmlformats.org/officeDocument/2006/relationships/hyperlink" Target="consultantplus://offline/ref=F5800399CD78CDEAB81C870EA55725045DC8B59352BBAFF680B429BD972AE2850B25891C99619ECAD8MDM" TargetMode="External"/><Relationship Id="rId26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21" Type="http://schemas.openxmlformats.org/officeDocument/2006/relationships/hyperlink" Target="consultantplus://offline/ref=BAD353B4B9F53DA1BDDAE77FE26C1C30D8358168CCE849529CD6D1131A78BBDF5D5CD3E0E34E8FAAy8DEM" TargetMode="External"/><Relationship Id="rId34" Type="http://schemas.openxmlformats.org/officeDocument/2006/relationships/hyperlink" Target="consultantplus://offline/ref=68A2B5F0BFCB25FA510072DF8E111E716D743F3432F5D52469E6B96EA778FA6597DCBF6B2E386F06n9ICJ" TargetMode="External"/><Relationship Id="rId7" Type="http://schemas.openxmlformats.org/officeDocument/2006/relationships/hyperlink" Target="consultantplus://offline/ref=D3375AFC5B511921A404A0A7A08310F74E032C4E6F65A950100940BE87466C4F4ACBD0464132F590BDW7M" TargetMode="External"/><Relationship Id="rId12" Type="http://schemas.openxmlformats.org/officeDocument/2006/relationships/hyperlink" Target="consultantplus://offline/ref=26E71E455DCBF98F5C8D5A6938D19EC060857AC452BF42127497871ADAV4V6K" TargetMode="External"/><Relationship Id="rId17" Type="http://schemas.openxmlformats.org/officeDocument/2006/relationships/hyperlink" Target="consultantplus://offline/ref=F5800399CD78CDEAB81C870EA55725045DC8B59352BBAFF680B429BD972AE2850B25891C99619ECBD8M0M" TargetMode="External"/><Relationship Id="rId25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3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800399CD78CDEAB81C870EA55725045DC8B59352BBAFF680B429BD972AE2850B25891C99619ECBD8MDM" TargetMode="External"/><Relationship Id="rId20" Type="http://schemas.openxmlformats.org/officeDocument/2006/relationships/hyperlink" Target="consultantplus://offline/ref=A5B9C8880C626A0824A682864869760DBC3ED31007D1324A062572023AB8LCL" TargetMode="External"/><Relationship Id="rId29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375AFC5B511921A404A0A7A08310F74E032C4E6E65A950100940BE87466C4F4ACBD0464132F396BDW7M" TargetMode="External"/><Relationship Id="rId11" Type="http://schemas.openxmlformats.org/officeDocument/2006/relationships/hyperlink" Target="consultantplus://offline/ref=E3B9A07AE573795B16B2A47B35D0B8671931E3FB8F2F889BF1F7F81242l8hDH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3375AFC5B511921A404A0A7A08310F746032949686EF45A18504CBCB8W0M" TargetMode="External"/><Relationship Id="rId15" Type="http://schemas.openxmlformats.org/officeDocument/2006/relationships/hyperlink" Target="consultantplus://offline/ref=F5800399CD78CDEAB81C870EA55725045DC8B59352BBAFF680B429BD972AE2850B25891C99619ECCD8MBM" TargetMode="External"/><Relationship Id="rId23" Type="http://schemas.openxmlformats.org/officeDocument/2006/relationships/hyperlink" Target="consultantplus://offline/ref=C496BA7CA1F486B243A3BC217C4F7BA4B8973B8AF09EE82FF17EE47421D7692D2AF395E972E69726627BBBn9v7E" TargetMode="External"/><Relationship Id="rId28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suslugi.ru/" TargetMode="External"/><Relationship Id="rId19" Type="http://schemas.openxmlformats.org/officeDocument/2006/relationships/hyperlink" Target="file:///C:\AppData\AppData\Local\AppData\AppData\Local\Microsoft\Windows\Temporary%20Internet%20Files\AppData\Local\Microsoft\Windows\%C3%90%C2%9D%C3%90%C2%B8%C3%90%C2%B7%C3%90%C2%B0%C3%90%C2%BC%C3%90%C2%B5%C3%90%C2%B5%C3%90%C2%B2\Desktop\%C3%90%C2%B4%C3%90" TargetMode="External"/><Relationship Id="rId31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F5800399CD78CDEAB81C870EA55725045DC8B59352BBAFF680B429BD972AE2850B25891C99619ECDD8M1M" TargetMode="External"/><Relationship Id="rId22" Type="http://schemas.openxmlformats.org/officeDocument/2006/relationships/hyperlink" Target="http://gosuslugi.ru/" TargetMode="External"/><Relationship Id="rId27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0" Type="http://schemas.openxmlformats.org/officeDocument/2006/relationships/hyperlink" Target="file:///C:\Users\Admin\AppData\Local\Temp\Temp1_%D1%80%D0%B5%D0%B3%D0%BB%D0%B0%D0%BC%D0%B5%D0%BD%D1%82%D1%8B%20%D0%9F%D0%BE%D0%BB%D0%B5%D0%B2%D0%B0%D1%8F.zip\%D0%9F%D1%80%D0%B8%D1%81%D0%B2%D0%BE%D0%B5%D0%BD%D0%B8%D0%B5%20%D0%B0%D0%B4%D1%80%D0%B5%D1%81%D0%BE%D0%B2%20%D0%BE%D0%B1%D1%8A%D0%B5%D0%BA%D1%82%D0%B0%D0%BC%20%D0%B0%D0%B4%D1%80%D0%B5%D1%81%D0%B0%D1%86%D0%B8%D0%B8.doc" TargetMode="External"/><Relationship Id="rId35" Type="http://schemas.openxmlformats.org/officeDocument/2006/relationships/hyperlink" Target="consultantplus://offline/ref=68A2B5F0BFCB25FA510072DF8E111E716D743F3432F5D52469E6B96EA778FA6597DCBF6Bn2IEJ" TargetMode="External"/><Relationship Id="rId8" Type="http://schemas.openxmlformats.org/officeDocument/2006/relationships/hyperlink" Target="http://www.mfc-kurs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12446</Words>
  <Characters>70946</Characters>
  <Application>Microsoft Office Word</Application>
  <DocSecurity>0</DocSecurity>
  <Lines>591</Lines>
  <Paragraphs>166</Paragraphs>
  <ScaleCrop>false</ScaleCrop>
  <Company/>
  <LinksUpToDate>false</LinksUpToDate>
  <CharactersWithSpaces>83226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2025-03-17T17:35:00Z</dcterms:created>
  <dcterms:modified xsi:type="dcterms:W3CDTF">2025-03-17T19:20:00Z</dcterms:modified>
</cp:coreProperties>
</file>