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AB1" w:rsidRDefault="00705AB1" w:rsidP="00705AB1">
      <w:pPr>
        <w:pStyle w:val="af1"/>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r>
        <w:rPr>
          <w:rFonts w:ascii="Times New Roman" w:hAnsi="Times New Roman" w:cs="Times New Roman"/>
          <w:color w:val="auto"/>
          <w:sz w:val="24"/>
          <w:szCs w:val="24"/>
        </w:rPr>
        <w:t xml:space="preserve">УТВЕРЖДЁН </w:t>
      </w:r>
    </w:p>
    <w:p w:rsidR="00705AB1" w:rsidRDefault="00705AB1" w:rsidP="00705AB1">
      <w:pPr>
        <w:pStyle w:val="af1"/>
        <w:spacing w:after="0" w:line="100" w:lineRule="atLeast"/>
        <w:ind w:left="6237" w:right="29"/>
        <w:jc w:val="right"/>
        <w:rPr>
          <w:rFonts w:ascii="Times New Roman" w:hAnsi="Times New Roman" w:cs="Times New Roman"/>
          <w:color w:val="auto"/>
          <w:sz w:val="24"/>
          <w:szCs w:val="24"/>
        </w:rPr>
      </w:pPr>
      <w:r>
        <w:rPr>
          <w:rFonts w:ascii="Times New Roman" w:hAnsi="Times New Roman" w:cs="Times New Roman"/>
          <w:color w:val="auto"/>
          <w:sz w:val="24"/>
          <w:szCs w:val="24"/>
        </w:rPr>
        <w:t xml:space="preserve">Постановлением </w:t>
      </w:r>
      <w:bookmarkStart w:id="0" w:name="_GoBack"/>
      <w:bookmarkEnd w:id="0"/>
      <w:r>
        <w:rPr>
          <w:rFonts w:ascii="Times New Roman" w:hAnsi="Times New Roman" w:cs="Times New Roman"/>
          <w:color w:val="auto"/>
          <w:sz w:val="24"/>
          <w:szCs w:val="24"/>
        </w:rPr>
        <w:t xml:space="preserve">Администрации </w:t>
      </w:r>
    </w:p>
    <w:p w:rsidR="00705AB1" w:rsidRDefault="00705AB1" w:rsidP="00705AB1">
      <w:pPr>
        <w:pStyle w:val="af1"/>
        <w:spacing w:after="0" w:line="100" w:lineRule="atLeast"/>
        <w:ind w:left="6237" w:right="29"/>
        <w:jc w:val="right"/>
        <w:rPr>
          <w:rFonts w:ascii="Times New Roman" w:hAnsi="Times New Roman" w:cs="Times New Roman"/>
          <w:color w:val="auto"/>
          <w:sz w:val="24"/>
          <w:szCs w:val="24"/>
        </w:rPr>
      </w:pPr>
      <w:r>
        <w:rPr>
          <w:rFonts w:ascii="Times New Roman" w:hAnsi="Times New Roman" w:cs="Times New Roman"/>
          <w:color w:val="auto"/>
          <w:sz w:val="24"/>
          <w:szCs w:val="24"/>
        </w:rPr>
        <w:t>Крутовского сельсовета  Щигровского района</w:t>
      </w:r>
    </w:p>
    <w:p w:rsidR="00705AB1" w:rsidRDefault="00705AB1" w:rsidP="00705AB1">
      <w:pPr>
        <w:pStyle w:val="af1"/>
        <w:spacing w:after="0" w:line="100" w:lineRule="atLeast"/>
        <w:ind w:left="6237" w:right="29"/>
        <w:jc w:val="right"/>
        <w:rPr>
          <w:rFonts w:ascii="Times New Roman" w:hAnsi="Times New Roman" w:cs="Times New Roman"/>
          <w:color w:val="auto"/>
          <w:sz w:val="24"/>
          <w:szCs w:val="24"/>
        </w:rPr>
      </w:pPr>
      <w:r>
        <w:rPr>
          <w:rFonts w:ascii="Times New Roman" w:hAnsi="Times New Roman" w:cs="Times New Roman"/>
          <w:color w:val="auto"/>
          <w:sz w:val="24"/>
          <w:szCs w:val="24"/>
        </w:rPr>
        <w:t xml:space="preserve">Курской области </w:t>
      </w:r>
    </w:p>
    <w:p w:rsidR="00705AB1" w:rsidRDefault="00705AB1" w:rsidP="00705AB1">
      <w:pPr>
        <w:pStyle w:val="af1"/>
        <w:spacing w:after="0" w:line="100" w:lineRule="atLeast"/>
        <w:ind w:left="6237" w:right="29"/>
        <w:jc w:val="right"/>
        <w:rPr>
          <w:rFonts w:ascii="Times New Roman" w:hAnsi="Times New Roman" w:cs="Times New Roman"/>
          <w:color w:val="auto"/>
          <w:sz w:val="24"/>
          <w:szCs w:val="24"/>
        </w:rPr>
      </w:pPr>
      <w:r>
        <w:rPr>
          <w:rFonts w:ascii="Times New Roman" w:hAnsi="Times New Roman" w:cs="Times New Roman"/>
          <w:color w:val="auto"/>
          <w:sz w:val="24"/>
          <w:szCs w:val="24"/>
        </w:rPr>
        <w:t xml:space="preserve"> от  01.09.2017 г.№ 64</w:t>
      </w:r>
    </w:p>
    <w:p w:rsidR="00705AB1" w:rsidRDefault="00705AB1" w:rsidP="00705AB1">
      <w:pPr>
        <w:pStyle w:val="af1"/>
        <w:spacing w:after="0" w:line="100" w:lineRule="atLeast"/>
        <w:rPr>
          <w:rFonts w:ascii="Times New Roman" w:hAnsi="Times New Roman" w:cs="Times New Roman"/>
          <w:b/>
          <w:bCs/>
          <w:color w:val="auto"/>
          <w:sz w:val="24"/>
          <w:szCs w:val="24"/>
        </w:rPr>
      </w:pPr>
    </w:p>
    <w:p w:rsidR="00705AB1" w:rsidRDefault="00705AB1" w:rsidP="00705AB1">
      <w:pPr>
        <w:pStyle w:val="af1"/>
        <w:spacing w:after="0" w:line="100" w:lineRule="atLeast"/>
        <w:jc w:val="center"/>
        <w:rPr>
          <w:rFonts w:ascii="Times New Roman" w:hAnsi="Times New Roman" w:cs="Times New Roman"/>
          <w:color w:val="auto"/>
          <w:sz w:val="24"/>
          <w:szCs w:val="24"/>
        </w:rPr>
      </w:pPr>
      <w:r>
        <w:rPr>
          <w:rFonts w:ascii="Times New Roman" w:hAnsi="Times New Roman" w:cs="Times New Roman"/>
          <w:b/>
          <w:bCs/>
          <w:color w:val="auto"/>
          <w:sz w:val="24"/>
          <w:szCs w:val="24"/>
        </w:rPr>
        <w:t>АДМИНИСТРАТИВНЫЙ РЕГЛАМЕНТ</w:t>
      </w:r>
    </w:p>
    <w:p w:rsidR="00705AB1" w:rsidRDefault="00705AB1" w:rsidP="00705AB1">
      <w:pPr>
        <w:pStyle w:val="af1"/>
        <w:spacing w:after="0" w:line="100" w:lineRule="atLeast"/>
        <w:jc w:val="center"/>
        <w:rPr>
          <w:rFonts w:ascii="Times New Roman" w:hAnsi="Times New Roman" w:cs="Times New Roman"/>
          <w:color w:val="auto"/>
          <w:sz w:val="24"/>
          <w:szCs w:val="24"/>
        </w:rPr>
      </w:pPr>
      <w:r>
        <w:rPr>
          <w:rFonts w:ascii="Times New Roman" w:hAnsi="Times New Roman" w:cs="Times New Roman"/>
          <w:b/>
          <w:bCs/>
          <w:color w:val="auto"/>
          <w:sz w:val="24"/>
          <w:szCs w:val="24"/>
        </w:rPr>
        <w:t xml:space="preserve">предоставления муниципальной услуги </w:t>
      </w:r>
    </w:p>
    <w:p w:rsidR="00705AB1" w:rsidRDefault="00705AB1" w:rsidP="00705AB1">
      <w:pPr>
        <w:pStyle w:val="af1"/>
        <w:spacing w:after="0" w:line="100" w:lineRule="atLeast"/>
        <w:jc w:val="center"/>
        <w:rPr>
          <w:rFonts w:ascii="Times New Roman" w:hAnsi="Times New Roman" w:cs="Times New Roman"/>
          <w:color w:val="auto"/>
          <w:sz w:val="24"/>
          <w:szCs w:val="24"/>
        </w:rPr>
      </w:pPr>
      <w:r>
        <w:rPr>
          <w:rFonts w:ascii="Times New Roman" w:hAnsi="Times New Roman" w:cs="Times New Roman"/>
          <w:b/>
          <w:bCs/>
          <w:color w:val="auto"/>
          <w:sz w:val="24"/>
          <w:szCs w:val="24"/>
        </w:rPr>
        <w:t xml:space="preserve">«Утверждение схемы расположения земельного участка </w:t>
      </w:r>
    </w:p>
    <w:p w:rsidR="00705AB1" w:rsidRDefault="00705AB1" w:rsidP="00705AB1">
      <w:pPr>
        <w:pStyle w:val="af1"/>
        <w:spacing w:after="0" w:line="100" w:lineRule="atLeast"/>
        <w:jc w:val="center"/>
        <w:rPr>
          <w:rFonts w:ascii="Times New Roman" w:hAnsi="Times New Roman" w:cs="Times New Roman"/>
          <w:color w:val="auto"/>
          <w:sz w:val="24"/>
          <w:szCs w:val="24"/>
        </w:rPr>
      </w:pPr>
      <w:r>
        <w:rPr>
          <w:rFonts w:ascii="Times New Roman" w:hAnsi="Times New Roman" w:cs="Times New Roman"/>
          <w:b/>
          <w:bCs/>
          <w:color w:val="auto"/>
          <w:sz w:val="24"/>
          <w:szCs w:val="24"/>
        </w:rPr>
        <w:t>на кадастровом плане территории»</w:t>
      </w:r>
    </w:p>
    <w:p w:rsidR="00705AB1" w:rsidRDefault="00705AB1" w:rsidP="00705AB1">
      <w:pPr>
        <w:pStyle w:val="af1"/>
        <w:spacing w:after="0" w:line="100" w:lineRule="atLeast"/>
        <w:jc w:val="center"/>
        <w:rPr>
          <w:rFonts w:ascii="Times New Roman" w:hAnsi="Times New Roman" w:cs="Times New Roman"/>
          <w:color w:val="auto"/>
          <w:sz w:val="24"/>
          <w:szCs w:val="24"/>
        </w:rPr>
      </w:pPr>
    </w:p>
    <w:p w:rsidR="00705AB1" w:rsidRDefault="00705AB1" w:rsidP="00705AB1">
      <w:pPr>
        <w:pStyle w:val="af1"/>
        <w:spacing w:after="0" w:line="100" w:lineRule="atLeast"/>
        <w:jc w:val="center"/>
        <w:rPr>
          <w:rFonts w:ascii="Times New Roman" w:hAnsi="Times New Roman" w:cs="Times New Roman"/>
          <w:color w:val="auto"/>
          <w:sz w:val="24"/>
          <w:szCs w:val="24"/>
        </w:rPr>
      </w:pPr>
      <w:r>
        <w:rPr>
          <w:rFonts w:ascii="Times New Roman" w:hAnsi="Times New Roman" w:cs="Times New Roman"/>
          <w:b/>
          <w:bCs/>
          <w:color w:val="auto"/>
          <w:sz w:val="24"/>
          <w:szCs w:val="24"/>
        </w:rPr>
        <w:t>I. Общие положения</w:t>
      </w:r>
    </w:p>
    <w:p w:rsidR="00705AB1" w:rsidRDefault="00705AB1" w:rsidP="00705AB1">
      <w:pPr>
        <w:pStyle w:val="af1"/>
        <w:spacing w:after="0" w:line="100" w:lineRule="atLeast"/>
        <w:jc w:val="both"/>
        <w:rPr>
          <w:rFonts w:ascii="Times New Roman" w:hAnsi="Times New Roman" w:cs="Times New Roman"/>
          <w:color w:val="auto"/>
          <w:sz w:val="24"/>
          <w:szCs w:val="24"/>
        </w:rPr>
      </w:pP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1.1. Предмет регулирования административного регламента</w:t>
      </w:r>
    </w:p>
    <w:p w:rsidR="00705AB1" w:rsidRDefault="00705AB1" w:rsidP="00705AB1">
      <w:pPr>
        <w:pStyle w:val="af1"/>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rsidR="00705AB1" w:rsidRDefault="00705AB1" w:rsidP="00705AB1">
      <w:pPr>
        <w:pStyle w:val="af1"/>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Предметом регулирования административного регламента предоставления муниципальной услуги «Утверждение схемы расположения земельного участка на кадастровом плане территории» (далее – Регламент) являются отношения, возникающие в связи с предоставлением муниципальной услуги.</w:t>
      </w:r>
    </w:p>
    <w:p w:rsidR="00705AB1" w:rsidRDefault="00705AB1" w:rsidP="00705AB1">
      <w:pPr>
        <w:pStyle w:val="af1"/>
        <w:spacing w:after="0" w:line="100" w:lineRule="atLeast"/>
        <w:ind w:firstLine="709"/>
        <w:jc w:val="both"/>
        <w:rPr>
          <w:rFonts w:ascii="Times New Roman" w:hAnsi="Times New Roman" w:cs="Times New Roman"/>
          <w:b/>
          <w:bCs/>
          <w:color w:val="auto"/>
          <w:sz w:val="24"/>
          <w:szCs w:val="24"/>
        </w:rPr>
      </w:pP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1.2. Круг заявителей</w:t>
      </w:r>
    </w:p>
    <w:p w:rsidR="00705AB1" w:rsidRDefault="00705AB1" w:rsidP="00705AB1">
      <w:pPr>
        <w:pStyle w:val="ConsPlusNormal"/>
        <w:ind w:firstLine="540"/>
        <w:jc w:val="both"/>
        <w:rPr>
          <w:bCs/>
          <w:szCs w:val="24"/>
        </w:rPr>
      </w:pPr>
      <w:r>
        <w:rPr>
          <w:bCs/>
          <w:szCs w:val="24"/>
        </w:rPr>
        <w:t xml:space="preserve">Заявителями являются физические </w:t>
      </w:r>
      <w:r>
        <w:rPr>
          <w:bCs/>
          <w:szCs w:val="24"/>
          <w:lang w:eastAsia="ar-SA"/>
        </w:rPr>
        <w:t xml:space="preserve">и юридические лица, </w:t>
      </w:r>
      <w:r>
        <w:rPr>
          <w:szCs w:val="24"/>
          <w:lang w:eastAsia="ar-SA"/>
        </w:rPr>
        <w:t xml:space="preserve"> </w:t>
      </w:r>
      <w:r>
        <w:rPr>
          <w:bCs/>
          <w:szCs w:val="24"/>
        </w:rPr>
        <w:t xml:space="preserve">заинтересованные в образовании путем раздела земельного участка, находящегося в муниципальной собственности,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на право заключения договора аренды, собственники земельного участка, </w:t>
      </w:r>
      <w:r>
        <w:rPr>
          <w:bCs/>
          <w:szCs w:val="24"/>
          <w:lang w:eastAsia="ar-SA"/>
        </w:rPr>
        <w:t xml:space="preserve">либо их уполномоченные  представители </w:t>
      </w:r>
      <w:r>
        <w:rPr>
          <w:bCs/>
          <w:szCs w:val="24"/>
        </w:rPr>
        <w:t>(далее - Заявители).</w:t>
      </w:r>
    </w:p>
    <w:p w:rsidR="00705AB1" w:rsidRDefault="00705AB1" w:rsidP="00705AB1">
      <w:pPr>
        <w:pStyle w:val="af1"/>
        <w:spacing w:after="0" w:line="100" w:lineRule="atLeast"/>
        <w:ind w:firstLine="720"/>
        <w:jc w:val="both"/>
        <w:rPr>
          <w:rFonts w:ascii="Times New Roman" w:hAnsi="Times New Roman" w:cs="Times New Roman"/>
          <w:color w:val="auto"/>
          <w:sz w:val="24"/>
          <w:szCs w:val="24"/>
          <w:lang w:eastAsia="ar-SA"/>
        </w:rPr>
      </w:pPr>
    </w:p>
    <w:p w:rsidR="00705AB1" w:rsidRDefault="00705AB1" w:rsidP="00705AB1">
      <w:pPr>
        <w:widowControl w:val="0"/>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1.3. Требования к порядку информирования о предоставлении муниципальной услуги</w:t>
      </w:r>
    </w:p>
    <w:p w:rsidR="00705AB1" w:rsidRDefault="00705AB1" w:rsidP="00705AB1">
      <w:pPr>
        <w:pStyle w:val="af0"/>
        <w:rPr>
          <w:rFonts w:ascii="Times New Roman" w:hAnsi="Times New Roman" w:cs="Times New Roman"/>
          <w:color w:val="auto"/>
          <w:sz w:val="24"/>
          <w:szCs w:val="24"/>
        </w:rPr>
      </w:pPr>
      <w:r>
        <w:rPr>
          <w:rFonts w:ascii="Times New Roman" w:hAnsi="Times New Roman" w:cs="Times New Roman"/>
          <w:color w:val="auto"/>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705AB1" w:rsidRDefault="00705AB1" w:rsidP="00705AB1">
      <w:pPr>
        <w:pStyle w:val="af0"/>
        <w:rPr>
          <w:rFonts w:ascii="Times New Roman" w:hAnsi="Times New Roman" w:cs="Times New Roman"/>
          <w:color w:val="auto"/>
          <w:sz w:val="24"/>
          <w:szCs w:val="24"/>
        </w:rPr>
      </w:pPr>
      <w:r>
        <w:rPr>
          <w:rFonts w:ascii="Times New Roman" w:hAnsi="Times New Roman" w:cs="Times New Roman"/>
          <w:color w:val="auto"/>
          <w:sz w:val="24"/>
          <w:szCs w:val="24"/>
        </w:rPr>
        <w:t xml:space="preserve">Администрация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color w:val="auto"/>
          <w:sz w:val="24"/>
          <w:szCs w:val="24"/>
        </w:rPr>
        <w:t>:</w:t>
      </w:r>
    </w:p>
    <w:p w:rsidR="00705AB1" w:rsidRDefault="00705AB1" w:rsidP="00705AB1">
      <w:pPr>
        <w:pStyle w:val="af0"/>
        <w:rPr>
          <w:rFonts w:ascii="Times New Roman" w:hAnsi="Times New Roman" w:cs="Times New Roman"/>
          <w:color w:val="auto"/>
          <w:sz w:val="24"/>
          <w:szCs w:val="24"/>
        </w:rPr>
      </w:pPr>
      <w:r>
        <w:rPr>
          <w:rFonts w:ascii="Times New Roman" w:hAnsi="Times New Roman" w:cs="Times New Roman"/>
          <w:color w:val="auto"/>
          <w:sz w:val="24"/>
          <w:szCs w:val="24"/>
        </w:rPr>
        <w:t xml:space="preserve">Россия, Курская область, Щигровский район, д. Крутое </w:t>
      </w:r>
    </w:p>
    <w:p w:rsidR="00705AB1" w:rsidRDefault="00705AB1" w:rsidP="00705AB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выходной</w:t>
            </w:r>
          </w:p>
        </w:tc>
      </w:tr>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705AB1" w:rsidRDefault="00705AB1" w:rsidP="00705AB1">
      <w:pPr>
        <w:spacing w:after="0" w:line="240" w:lineRule="auto"/>
        <w:ind w:firstLine="709"/>
        <w:rPr>
          <w:rFonts w:ascii="Times New Roman" w:hAnsi="Times New Roman" w:cs="Times New Roman"/>
          <w:sz w:val="24"/>
          <w:szCs w:val="24"/>
        </w:rPr>
      </w:pPr>
    </w:p>
    <w:p w:rsidR="00705AB1" w:rsidRDefault="00705AB1" w:rsidP="00705AB1">
      <w:pPr>
        <w:pStyle w:val="af0"/>
        <w:rPr>
          <w:rFonts w:ascii="Times New Roman" w:hAnsi="Times New Roman" w:cs="Times New Roman"/>
          <w:color w:val="auto"/>
          <w:sz w:val="24"/>
          <w:szCs w:val="24"/>
        </w:rPr>
      </w:pPr>
      <w:r>
        <w:rPr>
          <w:rFonts w:ascii="Times New Roman" w:hAnsi="Times New Roman" w:cs="Times New Roman"/>
          <w:color w:val="auto"/>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705AB1" w:rsidRDefault="00705AB1" w:rsidP="00705AB1">
      <w:pPr>
        <w:pStyle w:val="af0"/>
        <w:rPr>
          <w:rFonts w:ascii="Times New Roman" w:hAnsi="Times New Roman" w:cs="Times New Roman"/>
          <w:color w:val="auto"/>
          <w:sz w:val="24"/>
          <w:szCs w:val="24"/>
        </w:rPr>
      </w:pPr>
    </w:p>
    <w:p w:rsidR="00705AB1" w:rsidRDefault="00705AB1" w:rsidP="00705AB1">
      <w:pPr>
        <w:pStyle w:val="af0"/>
        <w:rPr>
          <w:rFonts w:ascii="Times New Roman" w:hAnsi="Times New Roman" w:cs="Times New Roman"/>
          <w:color w:val="auto"/>
          <w:sz w:val="24"/>
          <w:szCs w:val="24"/>
        </w:rPr>
      </w:pPr>
      <w:r>
        <w:rPr>
          <w:rFonts w:ascii="Times New Roman" w:hAnsi="Times New Roman" w:cs="Times New Roman"/>
          <w:color w:val="auto"/>
          <w:sz w:val="24"/>
          <w:szCs w:val="24"/>
        </w:rPr>
        <w:t xml:space="preserve">Филиал ОБУ «МФЦ» Щигровского района (далее филиал ОБУ «МФЦ»): </w:t>
      </w:r>
    </w:p>
    <w:p w:rsidR="00705AB1" w:rsidRDefault="00705AB1" w:rsidP="00705AB1">
      <w:pPr>
        <w:pStyle w:val="af0"/>
        <w:rPr>
          <w:rFonts w:ascii="Times New Roman" w:hAnsi="Times New Roman" w:cs="Times New Roman"/>
          <w:color w:val="auto"/>
          <w:sz w:val="24"/>
          <w:szCs w:val="24"/>
        </w:rPr>
      </w:pPr>
      <w:r>
        <w:rPr>
          <w:rFonts w:ascii="Times New Roman" w:hAnsi="Times New Roman" w:cs="Times New Roman"/>
          <w:color w:val="auto"/>
          <w:sz w:val="24"/>
          <w:szCs w:val="24"/>
        </w:rPr>
        <w:t xml:space="preserve">Курская область,   г. Щигры, ул. </w:t>
      </w:r>
      <w:r>
        <w:rPr>
          <w:rFonts w:ascii="Times New Roman" w:hAnsi="Times New Roman"/>
        </w:rPr>
        <w:t>ул. Красная, 42а</w:t>
      </w:r>
      <w:r>
        <w:rPr>
          <w:rFonts w:ascii="Times New Roman" w:hAnsi="Times New Roman" w:cs="Times New Roman"/>
          <w:color w:val="auto"/>
          <w:sz w:val="24"/>
          <w:szCs w:val="24"/>
        </w:rPr>
        <w:t>.</w:t>
      </w:r>
    </w:p>
    <w:p w:rsidR="00705AB1" w:rsidRDefault="00705AB1" w:rsidP="00705AB1">
      <w:pPr>
        <w:pStyle w:val="af0"/>
        <w:rPr>
          <w:rFonts w:ascii="Times New Roman" w:hAnsi="Times New Roman" w:cs="Times New Roman"/>
          <w:color w:val="auto"/>
          <w:sz w:val="24"/>
          <w:szCs w:val="24"/>
        </w:rPr>
      </w:pPr>
    </w:p>
    <w:p w:rsidR="00705AB1" w:rsidRDefault="00705AB1" w:rsidP="00705AB1">
      <w:pPr>
        <w:spacing w:after="0" w:line="240" w:lineRule="auto"/>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с  8-00 до 20-00</w:t>
            </w:r>
          </w:p>
        </w:tc>
      </w:tr>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с  9-00  до  13-00</w:t>
            </w:r>
          </w:p>
        </w:tc>
      </w:tr>
      <w:tr w:rsidR="00705AB1" w:rsidTr="00705AB1">
        <w:tc>
          <w:tcPr>
            <w:tcW w:w="4692" w:type="dxa"/>
            <w:tcBorders>
              <w:top w:val="single" w:sz="4" w:space="0" w:color="000000"/>
              <w:left w:val="single" w:sz="4" w:space="0" w:color="000000"/>
              <w:bottom w:val="single" w:sz="4" w:space="0" w:color="000000"/>
              <w:right w:val="nil"/>
            </w:tcBorders>
            <w:hideMark/>
          </w:tcPr>
          <w:p w:rsidR="00705AB1" w:rsidRDefault="00705AB1">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705AB1" w:rsidRDefault="00705AB1">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705AB1" w:rsidRDefault="00705AB1" w:rsidP="00705AB1">
      <w:pPr>
        <w:spacing w:after="0" w:line="240" w:lineRule="auto"/>
        <w:ind w:firstLine="709"/>
        <w:rPr>
          <w:rFonts w:ascii="Times New Roman" w:hAnsi="Times New Roman" w:cs="Times New Roman"/>
          <w:sz w:val="24"/>
          <w:szCs w:val="24"/>
        </w:rPr>
      </w:pPr>
    </w:p>
    <w:p w:rsidR="00705AB1" w:rsidRDefault="00705AB1" w:rsidP="00705AB1">
      <w:pPr>
        <w:pStyle w:val="af0"/>
        <w:rPr>
          <w:rFonts w:ascii="Times New Roman" w:hAnsi="Times New Roman" w:cs="Times New Roman"/>
          <w:color w:val="auto"/>
          <w:sz w:val="24"/>
          <w:szCs w:val="24"/>
        </w:rPr>
      </w:pPr>
    </w:p>
    <w:p w:rsidR="00705AB1" w:rsidRDefault="00705AB1" w:rsidP="00705AB1">
      <w:pPr>
        <w:pStyle w:val="af0"/>
        <w:rPr>
          <w:rFonts w:ascii="Times New Roman" w:hAnsi="Times New Roman" w:cs="Times New Roman"/>
          <w:color w:val="auto"/>
          <w:sz w:val="24"/>
          <w:szCs w:val="24"/>
        </w:rPr>
      </w:pPr>
      <w:r>
        <w:rPr>
          <w:rFonts w:ascii="Times New Roman" w:hAnsi="Times New Roman" w:cs="Times New Roman"/>
          <w:color w:val="auto"/>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705AB1" w:rsidRDefault="00705AB1" w:rsidP="00705AB1">
      <w:pPr>
        <w:pStyle w:val="af0"/>
        <w:rPr>
          <w:rFonts w:ascii="Times New Roman" w:hAnsi="Times New Roman" w:cs="Times New Roman"/>
          <w:color w:val="auto"/>
          <w:sz w:val="24"/>
          <w:szCs w:val="24"/>
        </w:rPr>
      </w:pPr>
      <w:r>
        <w:rPr>
          <w:rFonts w:ascii="Times New Roman" w:hAnsi="Times New Roman" w:cs="Times New Roman"/>
          <w:color w:val="auto"/>
          <w:sz w:val="24"/>
          <w:szCs w:val="24"/>
        </w:rPr>
        <w:t xml:space="preserve">Телефон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color w:val="auto"/>
          <w:sz w:val="24"/>
          <w:szCs w:val="24"/>
        </w:rPr>
        <w:t xml:space="preserve">: </w:t>
      </w:r>
    </w:p>
    <w:p w:rsidR="00705AB1" w:rsidRDefault="00705AB1" w:rsidP="00705AB1">
      <w:pPr>
        <w:pStyle w:val="af0"/>
        <w:rPr>
          <w:rFonts w:ascii="Times New Roman" w:hAnsi="Times New Roman" w:cs="Times New Roman"/>
          <w:color w:val="auto"/>
          <w:sz w:val="24"/>
          <w:szCs w:val="24"/>
        </w:rPr>
      </w:pPr>
      <w:r>
        <w:rPr>
          <w:rFonts w:ascii="Times New Roman" w:hAnsi="Times New Roman" w:cs="Times New Roman"/>
          <w:color w:val="auto"/>
          <w:sz w:val="24"/>
          <w:szCs w:val="24"/>
        </w:rPr>
        <w:t>8(471-45) 4-73-44</w:t>
      </w:r>
    </w:p>
    <w:p w:rsidR="00705AB1" w:rsidRDefault="00705AB1" w:rsidP="00705AB1">
      <w:pPr>
        <w:pStyle w:val="af0"/>
        <w:rPr>
          <w:rFonts w:ascii="Times New Roman" w:hAnsi="Times New Roman" w:cs="Times New Roman"/>
          <w:color w:val="auto"/>
          <w:sz w:val="24"/>
          <w:szCs w:val="24"/>
        </w:rPr>
      </w:pPr>
      <w:r>
        <w:rPr>
          <w:rFonts w:ascii="Times New Roman" w:hAnsi="Times New Roman" w:cs="Times New Roman"/>
          <w:color w:val="auto"/>
          <w:sz w:val="24"/>
          <w:szCs w:val="24"/>
        </w:rPr>
        <w:t>Справочные  телефоны ОБУ «МФЦ»:8(471-45) 4-11-12</w:t>
      </w:r>
    </w:p>
    <w:p w:rsidR="00705AB1" w:rsidRDefault="00705AB1" w:rsidP="00705AB1">
      <w:pPr>
        <w:pStyle w:val="af0"/>
        <w:rPr>
          <w:rFonts w:ascii="Times New Roman" w:hAnsi="Times New Roman" w:cs="Times New Roman"/>
          <w:color w:val="auto"/>
          <w:sz w:val="24"/>
          <w:szCs w:val="24"/>
        </w:rPr>
      </w:pPr>
    </w:p>
    <w:p w:rsidR="00705AB1" w:rsidRDefault="00705AB1" w:rsidP="00705AB1">
      <w:pPr>
        <w:autoSpaceDE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705AB1" w:rsidRDefault="00705AB1" w:rsidP="00705AB1">
      <w:pPr>
        <w:spacing w:line="100" w:lineRule="atLeast"/>
        <w:jc w:val="both"/>
        <w:rPr>
          <w:rFonts w:ascii="Times New Roman" w:hAnsi="Times New Roman" w:cs="Times New Roman"/>
          <w:sz w:val="24"/>
          <w:szCs w:val="24"/>
        </w:rPr>
      </w:pPr>
      <w:r>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705AB1" w:rsidRDefault="00705AB1" w:rsidP="00705AB1">
      <w:pPr>
        <w:pStyle w:val="a5"/>
        <w:jc w:val="both"/>
      </w:pPr>
      <w:r>
        <w:t xml:space="preserve">Адрес официального  сайта </w:t>
      </w:r>
      <w:r>
        <w:rPr>
          <w:bCs/>
        </w:rPr>
        <w:t>Крутовского сельсовета Щигровского района</w:t>
      </w:r>
      <w:r>
        <w:t xml:space="preserve"> Курской области : </w:t>
      </w:r>
      <w:r>
        <w:rPr>
          <w:bCs/>
        </w:rPr>
        <w:t xml:space="preserve"> </w:t>
      </w:r>
      <w:r>
        <w:t>(</w:t>
      </w:r>
      <w:hyperlink r:id="rId4" w:history="1">
        <w:r>
          <w:rPr>
            <w:rStyle w:val="a3"/>
            <w:rFonts w:eastAsia="Calibri"/>
          </w:rPr>
          <w:t>www.</w:t>
        </w:r>
        <w:r>
          <w:rPr>
            <w:rStyle w:val="a3"/>
            <w:rFonts w:eastAsia="Calibri"/>
            <w:lang w:val="en-US"/>
          </w:rPr>
          <w:t>krutoe</w:t>
        </w:r>
        <w:r>
          <w:rPr>
            <w:rStyle w:val="a3"/>
            <w:rFonts w:eastAsia="Calibri"/>
          </w:rPr>
          <w:t>.rkursk.ru</w:t>
        </w:r>
      </w:hyperlink>
    </w:p>
    <w:p w:rsidR="00705AB1" w:rsidRDefault="00705AB1" w:rsidP="00705AB1">
      <w:pPr>
        <w:pStyle w:val="a5"/>
        <w:jc w:val="both"/>
      </w:pPr>
      <w:r>
        <w:t xml:space="preserve">Электронная почта: : </w:t>
      </w:r>
      <w:r>
        <w:rPr>
          <w:bCs/>
        </w:rPr>
        <w:t xml:space="preserve"> </w:t>
      </w:r>
      <w:hyperlink r:id="rId5" w:history="1">
        <w:r>
          <w:rPr>
            <w:rStyle w:val="a3"/>
            <w:rFonts w:eastAsia="Calibri"/>
          </w:rPr>
          <w:t>adm-</w:t>
        </w:r>
        <w:r>
          <w:rPr>
            <w:rStyle w:val="a3"/>
            <w:rFonts w:eastAsia="Calibri"/>
            <w:lang w:val="en-US"/>
          </w:rPr>
          <w:t>krutoe</w:t>
        </w:r>
        <w:r>
          <w:rPr>
            <w:rStyle w:val="a3"/>
            <w:rFonts w:eastAsia="Calibri"/>
          </w:rPr>
          <w:t>@yandex.ru</w:t>
        </w:r>
      </w:hyperlink>
    </w:p>
    <w:p w:rsidR="00705AB1" w:rsidRDefault="00705AB1" w:rsidP="00705AB1">
      <w:pPr>
        <w:spacing w:line="100" w:lineRule="atLeast"/>
        <w:jc w:val="both"/>
        <w:rPr>
          <w:rFonts w:ascii="Times New Roman" w:hAnsi="Times New Roman" w:cs="Times New Roman"/>
          <w:sz w:val="24"/>
          <w:szCs w:val="24"/>
        </w:rPr>
      </w:pPr>
      <w:r>
        <w:rPr>
          <w:rFonts w:ascii="Times New Roman" w:hAnsi="Times New Roman" w:cs="Times New Roman"/>
          <w:sz w:val="24"/>
          <w:szCs w:val="24"/>
        </w:rPr>
        <w:t>Адрес официального сайта МФЦ: www.mfc-kursk.ru.</w:t>
      </w:r>
    </w:p>
    <w:p w:rsidR="00705AB1" w:rsidRDefault="00705AB1" w:rsidP="00705AB1">
      <w:pPr>
        <w:spacing w:line="100" w:lineRule="atLeast"/>
        <w:jc w:val="both"/>
        <w:rPr>
          <w:rFonts w:ascii="Times New Roman" w:hAnsi="Times New Roman" w:cs="Times New Roman"/>
          <w:sz w:val="24"/>
          <w:szCs w:val="24"/>
        </w:rPr>
      </w:pPr>
      <w:r>
        <w:rPr>
          <w:rFonts w:ascii="Times New Roman" w:hAnsi="Times New Roman" w:cs="Times New Roman"/>
          <w:sz w:val="24"/>
          <w:szCs w:val="24"/>
        </w:rPr>
        <w:t>Электронная почта МФЦ: mfc@rkursk.ru.</w:t>
      </w:r>
    </w:p>
    <w:p w:rsidR="00705AB1" w:rsidRDefault="00705AB1" w:rsidP="00705AB1">
      <w:pPr>
        <w:spacing w:after="0" w:line="100" w:lineRule="atLeast"/>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705AB1" w:rsidRDefault="00705AB1" w:rsidP="00705AB1">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705AB1" w:rsidRDefault="00705AB1" w:rsidP="00705AB1">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1.3.6. Информирование заявителей организуется следующим образом:</w:t>
      </w:r>
    </w:p>
    <w:p w:rsidR="00705AB1" w:rsidRDefault="00705AB1" w:rsidP="00705AB1">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705AB1" w:rsidRDefault="00705AB1" w:rsidP="00705AB1">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705AB1" w:rsidRDefault="00705AB1" w:rsidP="00705AB1">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705AB1" w:rsidRDefault="00705AB1" w:rsidP="00705AB1">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6" w:history="1">
        <w:r>
          <w:rPr>
            <w:rStyle w:val="a3"/>
            <w:rFonts w:eastAsia="Calibri"/>
            <w:sz w:val="24"/>
            <w:szCs w:val="24"/>
          </w:rPr>
          <w:t>сайте</w:t>
        </w:r>
      </w:hyperlink>
      <w:r>
        <w:rPr>
          <w:rFonts w:ascii="Times New Roman" w:hAnsi="Times New Roman" w:cs="Times New Roman"/>
          <w:sz w:val="24"/>
          <w:szCs w:val="24"/>
        </w:rPr>
        <w:t xml:space="preserve">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и на информационном стенде.</w:t>
      </w:r>
    </w:p>
    <w:p w:rsidR="00705AB1" w:rsidRDefault="00705AB1" w:rsidP="00705AB1">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05AB1" w:rsidRDefault="00705AB1" w:rsidP="00705AB1">
      <w:pPr>
        <w:pStyle w:val="p5"/>
        <w:shd w:val="clear" w:color="auto" w:fill="FFFFFF"/>
        <w:ind w:firstLine="708"/>
        <w:jc w:val="both"/>
        <w:rPr>
          <w:rFonts w:ascii="Times New Roman" w:hAnsi="Times New Roman" w:cs="Times New Roman"/>
        </w:rPr>
      </w:pPr>
      <w:r>
        <w:rPr>
          <w:rFonts w:ascii="Times New Roman" w:hAnsi="Times New Roman" w:cs="Times New Roma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05AB1" w:rsidRDefault="00705AB1" w:rsidP="00705AB1">
      <w:pPr>
        <w:pStyle w:val="p5"/>
        <w:shd w:val="clear" w:color="auto" w:fill="FFFFFF"/>
        <w:ind w:firstLine="708"/>
        <w:jc w:val="both"/>
        <w:rPr>
          <w:rFonts w:ascii="Times New Roman" w:hAnsi="Times New Roman" w:cs="Times New Roman"/>
        </w:rPr>
      </w:pPr>
      <w:r>
        <w:rPr>
          <w:rFonts w:ascii="Times New Roman" w:hAnsi="Times New Roman" w:cs="Times New Roma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05AB1" w:rsidRDefault="00705AB1" w:rsidP="00705AB1">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705AB1" w:rsidRDefault="00705AB1" w:rsidP="00705AB1">
      <w:pPr>
        <w:pStyle w:val="p5"/>
        <w:shd w:val="clear" w:color="auto" w:fill="FFFFFF"/>
        <w:ind w:firstLine="708"/>
        <w:jc w:val="both"/>
        <w:rPr>
          <w:rFonts w:ascii="Times New Roman" w:hAnsi="Times New Roman" w:cs="Times New Roman"/>
        </w:rPr>
      </w:pPr>
      <w:r>
        <w:rPr>
          <w:rFonts w:ascii="Times New Roman" w:hAnsi="Times New Roman" w:cs="Times New Roma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705AB1" w:rsidRDefault="00705AB1" w:rsidP="00705AB1">
      <w:pPr>
        <w:pStyle w:val="p5"/>
        <w:shd w:val="clear" w:color="auto" w:fill="FFFFFF"/>
        <w:ind w:firstLine="708"/>
        <w:jc w:val="both"/>
        <w:rPr>
          <w:rFonts w:ascii="Times New Roman" w:hAnsi="Times New Roman" w:cs="Times New Roman"/>
        </w:rPr>
      </w:pPr>
      <w:r>
        <w:rPr>
          <w:rFonts w:ascii="Times New Roman" w:hAnsi="Times New Roman" w:cs="Times New Roman"/>
        </w:rPr>
        <w:t>При ответах на телефонные звонки и устные обращения специалисты должны соблюдать правила служебной этики.</w:t>
      </w:r>
    </w:p>
    <w:p w:rsidR="00705AB1" w:rsidRDefault="00705AB1" w:rsidP="00705AB1">
      <w:pPr>
        <w:pStyle w:val="p5"/>
        <w:shd w:val="clear" w:color="auto" w:fill="FFFFFF"/>
        <w:ind w:firstLine="708"/>
        <w:jc w:val="both"/>
        <w:rPr>
          <w:rFonts w:ascii="Times New Roman" w:hAnsi="Times New Roman" w:cs="Times New Roman"/>
        </w:rPr>
      </w:pPr>
      <w:r>
        <w:rPr>
          <w:rFonts w:ascii="Times New Roman" w:hAnsi="Times New Roman" w:cs="Times New Roma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705AB1" w:rsidRDefault="00705AB1" w:rsidP="00705AB1">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705AB1" w:rsidRDefault="00705AB1" w:rsidP="00705AB1">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05AB1" w:rsidRDefault="00705AB1" w:rsidP="00705AB1">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1.3.10. Публичное информирование об услуге и о порядке ее оказания осуществляется администрацией сельсовета путем размещения информации на </w:t>
      </w:r>
      <w:r>
        <w:rPr>
          <w:rFonts w:ascii="Times New Roman" w:hAnsi="Times New Roman" w:cs="Times New Roman"/>
          <w:sz w:val="24"/>
          <w:szCs w:val="24"/>
        </w:rPr>
        <w:lastRenderedPageBreak/>
        <w:t>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705AB1" w:rsidRDefault="00705AB1" w:rsidP="00705AB1">
      <w:pPr>
        <w:tabs>
          <w:tab w:val="left" w:pos="709"/>
        </w:tabs>
        <w:suppressAutoHyphens/>
        <w:spacing w:after="0" w:line="100" w:lineRule="atLeast"/>
        <w:ind w:firstLine="709"/>
        <w:jc w:val="both"/>
        <w:rPr>
          <w:rFonts w:ascii="Times New Roman" w:hAnsi="Times New Roman" w:cs="Times New Roman"/>
          <w:kern w:val="2"/>
          <w:sz w:val="24"/>
          <w:szCs w:val="24"/>
          <w:lang w:eastAsia="zh-CN"/>
        </w:rPr>
      </w:pPr>
    </w:p>
    <w:p w:rsidR="00705AB1" w:rsidRDefault="00705AB1" w:rsidP="00705AB1">
      <w:pPr>
        <w:pStyle w:val="af1"/>
        <w:spacing w:after="0" w:line="100" w:lineRule="atLeast"/>
        <w:jc w:val="center"/>
        <w:rPr>
          <w:rFonts w:ascii="Times New Roman" w:hAnsi="Times New Roman" w:cs="Times New Roman"/>
          <w:color w:val="auto"/>
          <w:sz w:val="24"/>
          <w:szCs w:val="24"/>
        </w:rPr>
      </w:pPr>
      <w:r>
        <w:rPr>
          <w:rFonts w:ascii="Times New Roman" w:hAnsi="Times New Roman" w:cs="Times New Roman"/>
          <w:b/>
          <w:bCs/>
          <w:color w:val="auto"/>
          <w:sz w:val="24"/>
          <w:szCs w:val="24"/>
        </w:rPr>
        <w:t>II. Стандарт предоставления муниципальной услуги</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2.1. Наименование муниципальной услуги</w:t>
      </w:r>
    </w:p>
    <w:p w:rsidR="00705AB1" w:rsidRDefault="00705AB1" w:rsidP="00705AB1">
      <w:pPr>
        <w:pStyle w:val="af1"/>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Утверждение схемы расположения земельного участка на кадастровом плане территории.</w:t>
      </w:r>
    </w:p>
    <w:p w:rsidR="00705AB1" w:rsidRDefault="00705AB1" w:rsidP="00705AB1">
      <w:pPr>
        <w:pStyle w:val="af1"/>
        <w:spacing w:after="0" w:line="100" w:lineRule="atLeast"/>
        <w:jc w:val="both"/>
        <w:rPr>
          <w:rFonts w:ascii="Times New Roman" w:hAnsi="Times New Roman" w:cs="Times New Roman"/>
          <w:color w:val="auto"/>
          <w:sz w:val="24"/>
          <w:szCs w:val="24"/>
        </w:rPr>
      </w:pPr>
    </w:p>
    <w:p w:rsidR="00705AB1" w:rsidRDefault="00705AB1" w:rsidP="00705AB1">
      <w:pPr>
        <w:pStyle w:val="af1"/>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b/>
          <w:bCs/>
          <w:color w:val="auto"/>
          <w:sz w:val="24"/>
          <w:szCs w:val="24"/>
        </w:rPr>
        <w:t>2.2. Наименование органа местного самоуправления, предоставляющего муниципальную услугу</w:t>
      </w:r>
    </w:p>
    <w:p w:rsidR="00705AB1" w:rsidRDefault="00705AB1" w:rsidP="00705AB1">
      <w:pPr>
        <w:pStyle w:val="p6"/>
        <w:shd w:val="clear" w:color="auto" w:fill="FFFFFF"/>
        <w:spacing w:after="0"/>
        <w:ind w:firstLine="720"/>
        <w:jc w:val="both"/>
        <w:rPr>
          <w:rFonts w:ascii="Times New Roman" w:hAnsi="Times New Roman" w:cs="Times New Roman"/>
          <w:bCs/>
          <w:iCs/>
          <w:sz w:val="24"/>
          <w:szCs w:val="24"/>
        </w:rPr>
      </w:pPr>
      <w:r>
        <w:rPr>
          <w:rFonts w:ascii="Times New Roman" w:hAnsi="Times New Roman" w:cs="Times New Roman"/>
          <w:bCs/>
          <w:iCs/>
          <w:sz w:val="24"/>
          <w:szCs w:val="24"/>
        </w:rPr>
        <w:t>Муниципальная услуга предоставляется Администрацией Крутовского сельсовета Щигровского района Курской области (далее – Администрация сельсовета).</w:t>
      </w:r>
    </w:p>
    <w:p w:rsidR="00705AB1" w:rsidRDefault="00705AB1" w:rsidP="00705AB1">
      <w:pPr>
        <w:pStyle w:val="p7"/>
        <w:shd w:val="clear" w:color="auto" w:fill="FFFFFF"/>
        <w:spacing w:after="28"/>
        <w:ind w:firstLine="540"/>
        <w:rPr>
          <w:rFonts w:ascii="Times New Roman" w:hAnsi="Times New Roman" w:cs="Times New Roman"/>
          <w:color w:val="auto"/>
          <w:sz w:val="24"/>
          <w:szCs w:val="24"/>
        </w:rPr>
      </w:pPr>
      <w:r>
        <w:rPr>
          <w:rFonts w:ascii="Times New Roman" w:hAnsi="Times New Roman" w:cs="Times New Roman"/>
          <w:color w:val="auto"/>
          <w:sz w:val="24"/>
          <w:szCs w:val="24"/>
        </w:rPr>
        <w:t>В предоставлении муниципальной услуги участвует:</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kern w:val="2"/>
          <w:sz w:val="24"/>
          <w:szCs w:val="24"/>
          <w:lang w:eastAsia="zh-CN"/>
        </w:rPr>
        <w:t xml:space="preserve">- </w:t>
      </w:r>
      <w:r>
        <w:rPr>
          <w:rFonts w:ascii="Times New Roman" w:hAnsi="Times New Roman" w:cs="Times New Roman"/>
          <w:kern w:val="2"/>
          <w:sz w:val="24"/>
          <w:szCs w:val="24"/>
          <w:lang w:eastAsia="zh-CN"/>
        </w:rPr>
        <w:t xml:space="preserve">ОБУ «МФЦ». </w:t>
      </w:r>
    </w:p>
    <w:p w:rsidR="00705AB1" w:rsidRDefault="00705AB1" w:rsidP="00705AB1">
      <w:pPr>
        <w:pStyle w:val="af1"/>
        <w:spacing w:after="0" w:line="100" w:lineRule="atLeast"/>
        <w:ind w:firstLine="540"/>
        <w:jc w:val="both"/>
        <w:rPr>
          <w:rFonts w:ascii="Times New Roman" w:hAnsi="Times New Roman" w:cs="Times New Roman"/>
          <w:color w:val="333333"/>
          <w:sz w:val="24"/>
          <w:szCs w:val="24"/>
          <w:highlight w:val="yellow"/>
        </w:rPr>
      </w:pPr>
    </w:p>
    <w:p w:rsidR="00705AB1" w:rsidRDefault="00705AB1" w:rsidP="00705AB1">
      <w:pPr>
        <w:pStyle w:val="af1"/>
        <w:spacing w:after="0" w:line="100" w:lineRule="atLeast"/>
        <w:ind w:firstLine="720"/>
        <w:jc w:val="both"/>
        <w:rPr>
          <w:rFonts w:ascii="Times New Roman" w:hAnsi="Times New Roman" w:cs="Times New Roman"/>
          <w:color w:val="FF0000"/>
          <w:sz w:val="24"/>
          <w:szCs w:val="24"/>
        </w:rPr>
      </w:pPr>
      <w:r>
        <w:rPr>
          <w:rFonts w:ascii="Times New Roman" w:hAnsi="Times New Roman" w:cs="Times New Roman"/>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705AB1" w:rsidRDefault="00705AB1" w:rsidP="00705AB1">
      <w:pPr>
        <w:pStyle w:val="af1"/>
        <w:spacing w:after="0" w:line="100" w:lineRule="atLeast"/>
        <w:ind w:firstLine="540"/>
        <w:jc w:val="both"/>
        <w:rPr>
          <w:rFonts w:ascii="Times New Roman" w:hAnsi="Times New Roman" w:cs="Times New Roman"/>
          <w:color w:val="FF00FF"/>
          <w:sz w:val="24"/>
          <w:szCs w:val="24"/>
        </w:rPr>
      </w:pPr>
    </w:p>
    <w:p w:rsidR="00705AB1" w:rsidRDefault="00705AB1" w:rsidP="00705AB1">
      <w:pPr>
        <w:pStyle w:val="af1"/>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b/>
          <w:bCs/>
          <w:color w:val="auto"/>
          <w:sz w:val="24"/>
          <w:szCs w:val="24"/>
        </w:rPr>
        <w:t>2.3. Описание результата предоставления муниципальной услуги</w:t>
      </w:r>
    </w:p>
    <w:p w:rsidR="00705AB1" w:rsidRDefault="00705AB1" w:rsidP="00705AB1">
      <w:pPr>
        <w:pStyle w:val="af1"/>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Результатом предоставления услуги является: </w:t>
      </w:r>
    </w:p>
    <w:p w:rsidR="00705AB1" w:rsidRDefault="00705AB1" w:rsidP="00705AB1">
      <w:pPr>
        <w:pStyle w:val="af1"/>
        <w:tabs>
          <w:tab w:val="left" w:pos="400"/>
        </w:tabs>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r>
      <w:r>
        <w:rPr>
          <w:rFonts w:ascii="Times New Roman" w:hAnsi="Times New Roman" w:cs="Times New Roman"/>
          <w:color w:val="auto"/>
          <w:sz w:val="24"/>
          <w:szCs w:val="24"/>
        </w:rPr>
        <w:tab/>
        <w:t xml:space="preserve">- постановление Администрации сельсовета об утверждении схемы расположения земельного участка на кадастровом плане территории;            </w:t>
      </w:r>
    </w:p>
    <w:p w:rsidR="00705AB1" w:rsidRDefault="00705AB1" w:rsidP="00705AB1">
      <w:pPr>
        <w:autoSpaceDE w:val="0"/>
        <w:autoSpaceDN w:val="0"/>
        <w:adjustRightInd w:val="0"/>
        <w:spacing w:after="0" w:line="240" w:lineRule="auto"/>
        <w:ind w:firstLine="283"/>
        <w:jc w:val="both"/>
        <w:rPr>
          <w:rFonts w:ascii="Times New Roman" w:hAnsi="Times New Roman" w:cs="Times New Roman"/>
          <w:sz w:val="24"/>
          <w:szCs w:val="24"/>
        </w:rPr>
      </w:pPr>
      <w:r>
        <w:rPr>
          <w:rFonts w:ascii="Times New Roman" w:hAnsi="Times New Roman" w:cs="Times New Roman"/>
          <w:sz w:val="24"/>
          <w:szCs w:val="24"/>
        </w:rPr>
        <w:t xml:space="preserve">       - решение об отказе в утверждении схемы расположения земельного участка на кадастровом плане территории. </w:t>
      </w:r>
    </w:p>
    <w:p w:rsidR="00705AB1" w:rsidRDefault="00705AB1" w:rsidP="00705AB1">
      <w:pPr>
        <w:autoSpaceDE w:val="0"/>
        <w:autoSpaceDN w:val="0"/>
        <w:adjustRightInd w:val="0"/>
        <w:spacing w:after="0" w:line="240" w:lineRule="auto"/>
        <w:ind w:firstLine="283"/>
        <w:jc w:val="both"/>
        <w:rPr>
          <w:rFonts w:ascii="Times New Roman" w:hAnsi="Times New Roman" w:cs="Times New Roman"/>
          <w:color w:val="FF00FF"/>
          <w:sz w:val="24"/>
          <w:szCs w:val="24"/>
        </w:rPr>
      </w:pPr>
    </w:p>
    <w:p w:rsidR="00705AB1" w:rsidRDefault="00705AB1" w:rsidP="00705AB1">
      <w:pPr>
        <w:pStyle w:val="af1"/>
        <w:spacing w:after="0" w:line="100" w:lineRule="atLeast"/>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2.4. Срок предоставления услуги</w:t>
      </w:r>
    </w:p>
    <w:p w:rsidR="00705AB1" w:rsidRDefault="00705AB1" w:rsidP="00705AB1">
      <w:pPr>
        <w:pStyle w:val="ConsPlusNormal"/>
        <w:ind w:firstLine="540"/>
        <w:jc w:val="both"/>
        <w:rPr>
          <w:bCs/>
          <w:szCs w:val="24"/>
        </w:rPr>
      </w:pPr>
      <w:r>
        <w:rPr>
          <w:bCs/>
          <w:szCs w:val="24"/>
        </w:rPr>
        <w:t>2.4.1. Срок предоставления муниципальной услуги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составляет  1 месяц;</w:t>
      </w:r>
    </w:p>
    <w:p w:rsidR="00705AB1" w:rsidRDefault="00705AB1" w:rsidP="00705AB1">
      <w:pPr>
        <w:pStyle w:val="ConsPlusNormal"/>
        <w:ind w:firstLine="540"/>
        <w:jc w:val="both"/>
        <w:rPr>
          <w:bCs/>
          <w:szCs w:val="24"/>
        </w:rPr>
      </w:pPr>
      <w:r>
        <w:rPr>
          <w:bCs/>
          <w:szCs w:val="24"/>
        </w:rPr>
        <w:t>2.4.2. В случае утверждения схемы расположения земельного участка или земельных участков на кадастровом плане территории в целях подготовки и организации аукциона по продаже земельного участка или аукциона на право заключения договора аренды земельного участка срок предоставления муниципальной услуги составляет два месяца.</w:t>
      </w:r>
    </w:p>
    <w:p w:rsidR="00705AB1" w:rsidRDefault="00705AB1" w:rsidP="00705AB1">
      <w:pPr>
        <w:pStyle w:val="ConsPlusNormal"/>
        <w:ind w:firstLine="540"/>
        <w:jc w:val="both"/>
        <w:rPr>
          <w:bCs/>
          <w:szCs w:val="24"/>
        </w:rPr>
      </w:pPr>
      <w:r>
        <w:rPr>
          <w:bCs/>
          <w:szCs w:val="24"/>
        </w:rPr>
        <w:t xml:space="preserve">2.4.3. В случае передачи документов через МФЦ срок исчисляется со дня получения заявления </w:t>
      </w:r>
      <w:r>
        <w:rPr>
          <w:kern w:val="2"/>
          <w:szCs w:val="24"/>
          <w:lang w:eastAsia="zh-CN"/>
        </w:rPr>
        <w:t>Администрацией сельсовета</w:t>
      </w:r>
      <w:r>
        <w:rPr>
          <w:bCs/>
          <w:szCs w:val="24"/>
        </w:rPr>
        <w:t>.</w:t>
      </w:r>
    </w:p>
    <w:p w:rsidR="00705AB1" w:rsidRDefault="00705AB1" w:rsidP="00705AB1">
      <w:pPr>
        <w:pStyle w:val="af1"/>
        <w:tabs>
          <w:tab w:val="left" w:pos="400"/>
        </w:tabs>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Срок приостановления муниципальной услуги:</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705AB1" w:rsidRDefault="00705AB1" w:rsidP="00705AB1">
      <w:pPr>
        <w:pStyle w:val="af1"/>
        <w:tabs>
          <w:tab w:val="left" w:pos="400"/>
        </w:tabs>
        <w:spacing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Срок выдачи (направление) документов являющихся результатом предоставления муниципальной услуги не должен превышать 3 рабочих дня со дня принятия решения</w:t>
      </w:r>
      <w:r>
        <w:rPr>
          <w:rFonts w:ascii="Times New Roman" w:hAnsi="Times New Roman" w:cs="Times New Roman"/>
          <w:sz w:val="24"/>
          <w:szCs w:val="24"/>
        </w:rPr>
        <w:t xml:space="preserve"> </w:t>
      </w:r>
      <w:r>
        <w:rPr>
          <w:rFonts w:ascii="Times New Roman" w:hAnsi="Times New Roman" w:cs="Times New Roman"/>
          <w:color w:val="auto"/>
          <w:sz w:val="24"/>
          <w:szCs w:val="24"/>
        </w:rPr>
        <w:t xml:space="preserve">об отказе в предоставлении муниципальной услуги либо подписания постановления </w:t>
      </w:r>
      <w:r>
        <w:rPr>
          <w:rFonts w:ascii="Times New Roman" w:hAnsi="Times New Roman" w:cs="Times New Roman"/>
          <w:color w:val="auto"/>
          <w:sz w:val="24"/>
          <w:szCs w:val="24"/>
        </w:rPr>
        <w:lastRenderedPageBreak/>
        <w:t>Администрации сельсовета об утверждении схемы расположения земельного участка на кадастровом плане территории.</w:t>
      </w:r>
    </w:p>
    <w:p w:rsidR="00705AB1" w:rsidRDefault="00705AB1" w:rsidP="00705AB1">
      <w:pPr>
        <w:pStyle w:val="af1"/>
        <w:spacing w:after="0" w:line="100" w:lineRule="atLeast"/>
        <w:jc w:val="both"/>
        <w:rPr>
          <w:rFonts w:ascii="Times New Roman" w:hAnsi="Times New Roman" w:cs="Times New Roman"/>
          <w:color w:val="auto"/>
          <w:sz w:val="24"/>
          <w:szCs w:val="24"/>
        </w:rPr>
      </w:pPr>
      <w:r>
        <w:rPr>
          <w:rFonts w:ascii="Times New Roman" w:hAnsi="Times New Roman" w:cs="Times New Roman"/>
          <w:b/>
          <w:bCs/>
          <w:color w:val="auto"/>
          <w:sz w:val="24"/>
          <w:szCs w:val="24"/>
        </w:rPr>
        <w:t xml:space="preserve">         2.5. Перечень нормативных правовых актов, регулирующих отношения, возникающие в связи с предоставлением услуги</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услуги осуществляется в соответствии со следующими нормативными правовыми актами:</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-Конституцией Российской Федерации («Российская газета», 21.01.2009, № 7);</w:t>
      </w:r>
    </w:p>
    <w:p w:rsidR="00705AB1" w:rsidRDefault="00705AB1" w:rsidP="00705AB1">
      <w:pPr>
        <w:pStyle w:val="ConsPlusNormal"/>
        <w:ind w:firstLine="540"/>
        <w:jc w:val="both"/>
        <w:rPr>
          <w:bCs/>
          <w:szCs w:val="24"/>
        </w:rPr>
      </w:pPr>
      <w:r>
        <w:rPr>
          <w:bCs/>
          <w:szCs w:val="24"/>
        </w:rPr>
        <w:t xml:space="preserve">-Федеральным </w:t>
      </w:r>
      <w:hyperlink r:id="rId7" w:history="1">
        <w:r>
          <w:rPr>
            <w:rStyle w:val="a3"/>
            <w:rFonts w:eastAsia="Calibri"/>
            <w:bCs/>
            <w:szCs w:val="24"/>
          </w:rPr>
          <w:t>законом</w:t>
        </w:r>
      </w:hyperlink>
      <w:r>
        <w:rPr>
          <w:bCs/>
          <w:szCs w:val="24"/>
        </w:rPr>
        <w:t xml:space="preserve"> от 21.07.1997 № 122-ФЗ "О государственной регистрации прав на недвижимое имущество и сделок с ним" ("Собрание законодательства Российской Федерации" от 28.07.1997 N 30, ст. 3594);</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(в редакции, действующей с 1 марта 2015 года)</w:t>
      </w:r>
      <w:r>
        <w:rPr>
          <w:rFonts w:ascii="Times New Roman" w:hAnsi="Times New Roman" w:cs="Times New Roman"/>
          <w:color w:val="auto"/>
          <w:sz w:val="24"/>
          <w:szCs w:val="24"/>
        </w:rPr>
        <w:t xml:space="preserve"> </w:t>
      </w:r>
      <w:r>
        <w:rPr>
          <w:rFonts w:ascii="Times New Roman" w:eastAsia="Batang" w:hAnsi="Times New Roman" w:cs="Times New Roman"/>
          <w:color w:val="auto"/>
          <w:sz w:val="24"/>
          <w:szCs w:val="24"/>
          <w:lang w:eastAsia="ko-KR"/>
        </w:rPr>
        <w:t>(</w:t>
      </w:r>
      <w:r>
        <w:rPr>
          <w:rFonts w:ascii="Times New Roman" w:hAnsi="Times New Roman" w:cs="Times New Roman"/>
          <w:color w:val="auto"/>
          <w:sz w:val="24"/>
          <w:szCs w:val="24"/>
        </w:rPr>
        <w:t xml:space="preserve">«Российская газета» </w:t>
      </w:r>
      <w:r>
        <w:rPr>
          <w:rFonts w:ascii="Times New Roman" w:eastAsia="Batang" w:hAnsi="Times New Roman" w:cs="Times New Roman"/>
          <w:color w:val="auto"/>
          <w:sz w:val="24"/>
          <w:szCs w:val="24"/>
          <w:lang w:eastAsia="ko-KR"/>
        </w:rPr>
        <w:t xml:space="preserve">30 октября </w:t>
      </w:r>
      <w:smartTag w:uri="urn:schemas-microsoft-com:office:smarttags" w:element="metricconverter">
        <w:smartTagPr>
          <w:attr w:name="ProductID" w:val="2001 г"/>
        </w:smartTagPr>
        <w:r>
          <w:rPr>
            <w:rFonts w:ascii="Times New Roman" w:eastAsia="Batang" w:hAnsi="Times New Roman" w:cs="Times New Roman"/>
            <w:color w:val="auto"/>
            <w:sz w:val="24"/>
            <w:szCs w:val="24"/>
            <w:lang w:eastAsia="ko-KR"/>
          </w:rPr>
          <w:t>2001 г</w:t>
        </w:r>
      </w:smartTag>
      <w:r>
        <w:rPr>
          <w:rFonts w:ascii="Times New Roman" w:eastAsia="Batang" w:hAnsi="Times New Roman" w:cs="Times New Roman"/>
          <w:color w:val="auto"/>
          <w:sz w:val="24"/>
          <w:szCs w:val="24"/>
          <w:lang w:eastAsia="ko-KR"/>
        </w:rPr>
        <w:t>. №2823);</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eastAsia="Batang" w:hAnsi="Times New Roman" w:cs="Times New Roman"/>
          <w:color w:val="auto"/>
          <w:sz w:val="24"/>
          <w:szCs w:val="24"/>
          <w:lang w:eastAsia="ko-KR"/>
        </w:rPr>
        <w:t xml:space="preserve">-Земельным  кодексом  Российской  Федерации </w:t>
      </w:r>
      <w:r>
        <w:rPr>
          <w:rFonts w:ascii="Times New Roman" w:hAnsi="Times New Roman" w:cs="Times New Roman"/>
          <w:color w:val="auto"/>
          <w:sz w:val="24"/>
          <w:szCs w:val="24"/>
        </w:rPr>
        <w:t xml:space="preserve"> ("Собрание законодательства РФ" от 29.10.2001 № 44, ст. 4147, "Российская газета" от 30.10.2001 № 211-212);</w:t>
      </w:r>
    </w:p>
    <w:p w:rsidR="00705AB1" w:rsidRDefault="00705AB1" w:rsidP="00705AB1">
      <w:pPr>
        <w:pStyle w:val="af1"/>
        <w:tabs>
          <w:tab w:val="left" w:pos="0"/>
        </w:tabs>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-Федеральным законом от 06.10.2003 № 131-ФЗ «Об общих принципах организации местного самоуправления в Российской Федерации» </w:t>
      </w:r>
      <w:r>
        <w:rPr>
          <w:rFonts w:ascii="Times New Roman" w:eastAsia="Batang" w:hAnsi="Times New Roman" w:cs="Times New Roman"/>
          <w:color w:val="auto"/>
          <w:sz w:val="24"/>
          <w:szCs w:val="24"/>
          <w:lang w:eastAsia="ko-KR"/>
        </w:rPr>
        <w:t>(</w:t>
      </w:r>
      <w:r>
        <w:rPr>
          <w:rFonts w:ascii="Times New Roman" w:hAnsi="Times New Roman" w:cs="Times New Roman"/>
          <w:color w:val="auto"/>
          <w:sz w:val="24"/>
          <w:szCs w:val="24"/>
        </w:rPr>
        <w:t xml:space="preserve">«Российская газета» от  8 октября </w:t>
      </w:r>
      <w:smartTag w:uri="urn:schemas-microsoft-com:office:smarttags" w:element="metricconverter">
        <w:smartTagPr>
          <w:attr w:name="ProductID" w:val="2003 г"/>
        </w:smartTagPr>
        <w:r>
          <w:rPr>
            <w:rFonts w:ascii="Times New Roman" w:hAnsi="Times New Roman" w:cs="Times New Roman"/>
            <w:color w:val="auto"/>
            <w:sz w:val="24"/>
            <w:szCs w:val="24"/>
          </w:rPr>
          <w:t>2003 г</w:t>
        </w:r>
      </w:smartTag>
      <w:r>
        <w:rPr>
          <w:rFonts w:ascii="Times New Roman" w:hAnsi="Times New Roman" w:cs="Times New Roman"/>
          <w:color w:val="auto"/>
          <w:sz w:val="24"/>
          <w:szCs w:val="24"/>
        </w:rPr>
        <w:t>. №3316);</w:t>
      </w:r>
    </w:p>
    <w:p w:rsidR="00705AB1" w:rsidRDefault="00705AB1" w:rsidP="00705AB1">
      <w:pPr>
        <w:pStyle w:val="11"/>
        <w:spacing w:after="0" w:line="100" w:lineRule="atLeast"/>
        <w:ind w:left="0" w:firstLine="540"/>
        <w:jc w:val="both"/>
        <w:rPr>
          <w:rFonts w:ascii="Times New Roman" w:hAnsi="Times New Roman" w:cs="Times New Roman"/>
          <w:sz w:val="24"/>
          <w:szCs w:val="24"/>
        </w:rPr>
      </w:pPr>
      <w:r>
        <w:rPr>
          <w:rFonts w:ascii="Times New Roman" w:hAnsi="Times New Roman" w:cs="Times New Roman"/>
          <w:sz w:val="24"/>
          <w:szCs w:val="24"/>
        </w:rPr>
        <w:t xml:space="preserve">-Градостроительным кодексом Российской Федерации ("Российская газета" от 30 декабря </w:t>
      </w:r>
      <w:smartTag w:uri="urn:schemas-microsoft-com:office:smarttags" w:element="metricconverter">
        <w:smartTagPr>
          <w:attr w:name="ProductID" w:val="2004 г"/>
        </w:smartTagPr>
        <w:r>
          <w:rPr>
            <w:rFonts w:ascii="Times New Roman" w:hAnsi="Times New Roman" w:cs="Times New Roman"/>
            <w:sz w:val="24"/>
            <w:szCs w:val="24"/>
          </w:rPr>
          <w:t>2004 г</w:t>
        </w:r>
      </w:smartTag>
      <w:r>
        <w:rPr>
          <w:rFonts w:ascii="Times New Roman" w:hAnsi="Times New Roman" w:cs="Times New Roman"/>
          <w:sz w:val="24"/>
          <w:szCs w:val="24"/>
        </w:rPr>
        <w:t>. № 290);</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-Федеральным законом от 29.12.2004 № 191-ФЗ «О введении в действие Градостроительного кодекса Российской Федерации" ("Российская газета" от 30 декабря </w:t>
      </w:r>
      <w:smartTag w:uri="urn:schemas-microsoft-com:office:smarttags" w:element="metricconverter">
        <w:smartTagPr>
          <w:attr w:name="ProductID" w:val="2004 г"/>
        </w:smartTagPr>
        <w:r>
          <w:rPr>
            <w:rFonts w:ascii="Times New Roman" w:hAnsi="Times New Roman" w:cs="Times New Roman"/>
            <w:color w:val="auto"/>
            <w:sz w:val="24"/>
            <w:szCs w:val="24"/>
          </w:rPr>
          <w:t>2004 г</w:t>
        </w:r>
      </w:smartTag>
      <w:r>
        <w:rPr>
          <w:rFonts w:ascii="Times New Roman" w:hAnsi="Times New Roman" w:cs="Times New Roman"/>
          <w:color w:val="auto"/>
          <w:sz w:val="24"/>
          <w:szCs w:val="24"/>
        </w:rPr>
        <w:t>.№3667);</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-Федеральным законом от 27.07.2006 № 149-ФЗ «Об информации, информационных технологиях и о защите информации» </w:t>
      </w:r>
      <w:r>
        <w:rPr>
          <w:rFonts w:ascii="Times New Roman" w:eastAsia="Batang" w:hAnsi="Times New Roman" w:cs="Times New Roman"/>
          <w:color w:val="auto"/>
          <w:sz w:val="24"/>
          <w:szCs w:val="24"/>
          <w:lang w:eastAsia="ko-KR"/>
        </w:rPr>
        <w:t>(</w:t>
      </w:r>
      <w:r>
        <w:rPr>
          <w:rFonts w:ascii="Times New Roman" w:hAnsi="Times New Roman" w:cs="Times New Roman"/>
          <w:color w:val="auto"/>
          <w:sz w:val="24"/>
          <w:szCs w:val="24"/>
        </w:rPr>
        <w:t xml:space="preserve">«Российская газета» 29 июля </w:t>
      </w:r>
      <w:smartTag w:uri="urn:schemas-microsoft-com:office:smarttags" w:element="metricconverter">
        <w:smartTagPr>
          <w:attr w:name="ProductID" w:val="2006 г"/>
        </w:smartTagPr>
        <w:r>
          <w:rPr>
            <w:rFonts w:ascii="Times New Roman" w:hAnsi="Times New Roman" w:cs="Times New Roman"/>
            <w:color w:val="auto"/>
            <w:sz w:val="24"/>
            <w:szCs w:val="24"/>
          </w:rPr>
          <w:t>2006 г</w:t>
        </w:r>
      </w:smartTag>
      <w:r>
        <w:rPr>
          <w:rFonts w:ascii="Times New Roman" w:hAnsi="Times New Roman" w:cs="Times New Roman"/>
          <w:color w:val="auto"/>
          <w:sz w:val="24"/>
          <w:szCs w:val="24"/>
        </w:rPr>
        <w:t xml:space="preserve"> Федеральный выпуск №413);</w:t>
      </w:r>
    </w:p>
    <w:p w:rsidR="00705AB1" w:rsidRDefault="00705AB1" w:rsidP="00705AB1">
      <w:pPr>
        <w:pStyle w:val="ConsPlusNormal"/>
        <w:ind w:firstLine="540"/>
        <w:jc w:val="both"/>
        <w:rPr>
          <w:bCs/>
          <w:szCs w:val="24"/>
        </w:rPr>
      </w:pPr>
      <w:r>
        <w:rPr>
          <w:bCs/>
          <w:szCs w:val="24"/>
        </w:rPr>
        <w:t xml:space="preserve">-Федеральным </w:t>
      </w:r>
      <w:hyperlink r:id="rId8" w:history="1">
        <w:r>
          <w:rPr>
            <w:rStyle w:val="a3"/>
            <w:rFonts w:eastAsia="Calibri"/>
            <w:bCs/>
            <w:szCs w:val="24"/>
          </w:rPr>
          <w:t>законом</w:t>
        </w:r>
      </w:hyperlink>
      <w:r>
        <w:rPr>
          <w:bCs/>
          <w:szCs w:val="24"/>
        </w:rPr>
        <w:t xml:space="preserve"> от 27.07.2006 № 152-ФЗ "О персональных данных" ("Собрание законодательства Российской Федерации" от 31.07.2006 N 31 (1 ч.), ст. 3451);</w:t>
      </w:r>
    </w:p>
    <w:p w:rsidR="00705AB1" w:rsidRDefault="00705AB1" w:rsidP="00705AB1">
      <w:pPr>
        <w:pStyle w:val="ConsPlusNormal"/>
        <w:ind w:firstLine="540"/>
        <w:jc w:val="both"/>
        <w:rPr>
          <w:bCs/>
          <w:szCs w:val="24"/>
        </w:rPr>
      </w:pPr>
      <w:r>
        <w:rPr>
          <w:bCs/>
          <w:szCs w:val="24"/>
        </w:rPr>
        <w:t xml:space="preserve">-Федеральным </w:t>
      </w:r>
      <w:hyperlink r:id="rId9" w:history="1">
        <w:r>
          <w:rPr>
            <w:rStyle w:val="a3"/>
            <w:rFonts w:eastAsia="Calibri"/>
            <w:bCs/>
            <w:szCs w:val="24"/>
          </w:rPr>
          <w:t>законом</w:t>
        </w:r>
      </w:hyperlink>
      <w:r>
        <w:rPr>
          <w:bCs/>
          <w:szCs w:val="24"/>
        </w:rPr>
        <w:t xml:space="preserve"> от 24.07.2007 N 221-ФЗ "О государственном кадастре недвижимости" ("Собрание законодательства Российской Федерации" от 30.07.2007 N 31, ст. 4017);</w:t>
      </w:r>
    </w:p>
    <w:p w:rsidR="00705AB1" w:rsidRDefault="00705AB1" w:rsidP="00705AB1">
      <w:pPr>
        <w:pStyle w:val="af1"/>
        <w:shd w:val="clear" w:color="auto" w:fill="FFFFFF"/>
        <w:spacing w:after="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-Федеральным законом Российской  Федерации от  27.07.2010  г. № 210-ФЗ «Об организации предоставления государственных и муниципальных услуг» (опубликован в «Российской газете» от 30.07.2010 г. № 168);</w:t>
      </w:r>
    </w:p>
    <w:p w:rsidR="00705AB1" w:rsidRDefault="00705AB1" w:rsidP="00705AB1">
      <w:pPr>
        <w:pStyle w:val="af1"/>
        <w:spacing w:after="0" w:line="100" w:lineRule="atLeast"/>
        <w:ind w:firstLine="540"/>
        <w:jc w:val="both"/>
        <w:rPr>
          <w:rFonts w:ascii="Times New Roman" w:eastAsia="Batang" w:hAnsi="Times New Roman" w:cs="Times New Roman"/>
          <w:color w:val="auto"/>
          <w:sz w:val="24"/>
          <w:szCs w:val="24"/>
          <w:lang w:eastAsia="ko-KR"/>
        </w:rPr>
      </w:pPr>
      <w:r>
        <w:rPr>
          <w:rFonts w:ascii="Times New Roman" w:eastAsia="Batang" w:hAnsi="Times New Roman" w:cs="Times New Roman"/>
          <w:color w:val="auto"/>
          <w:sz w:val="24"/>
          <w:szCs w:val="24"/>
          <w:lang w:eastAsia="ko-KR"/>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Pr>
          <w:rFonts w:ascii="Times New Roman" w:hAnsi="Times New Roman" w:cs="Times New Roman"/>
          <w:color w:val="auto"/>
          <w:sz w:val="24"/>
          <w:szCs w:val="24"/>
        </w:rPr>
        <w:t xml:space="preserve">«Российская газета» </w:t>
      </w:r>
      <w:r>
        <w:rPr>
          <w:rFonts w:ascii="Times New Roman" w:eastAsia="Batang" w:hAnsi="Times New Roman" w:cs="Times New Roman"/>
          <w:color w:val="auto"/>
          <w:sz w:val="24"/>
          <w:szCs w:val="24"/>
          <w:lang w:eastAsia="ko-KR"/>
        </w:rPr>
        <w:t xml:space="preserve">27 июня </w:t>
      </w:r>
      <w:smartTag w:uri="urn:schemas-microsoft-com:office:smarttags" w:element="metricconverter">
        <w:smartTagPr>
          <w:attr w:name="ProductID" w:val="2014 г"/>
        </w:smartTagPr>
        <w:r>
          <w:rPr>
            <w:rFonts w:ascii="Times New Roman" w:eastAsia="Batang" w:hAnsi="Times New Roman" w:cs="Times New Roman"/>
            <w:color w:val="auto"/>
            <w:sz w:val="24"/>
            <w:szCs w:val="24"/>
            <w:lang w:eastAsia="ko-KR"/>
          </w:rPr>
          <w:t>2014 г</w:t>
        </w:r>
      </w:smartTag>
      <w:r>
        <w:rPr>
          <w:rFonts w:ascii="Times New Roman" w:eastAsia="Batang" w:hAnsi="Times New Roman" w:cs="Times New Roman"/>
          <w:color w:val="auto"/>
          <w:sz w:val="24"/>
          <w:szCs w:val="24"/>
          <w:lang w:eastAsia="ko-KR"/>
        </w:rPr>
        <w:t>. №6414);</w:t>
      </w:r>
    </w:p>
    <w:p w:rsidR="00705AB1" w:rsidRDefault="00705AB1" w:rsidP="00705AB1">
      <w:pPr>
        <w:pStyle w:val="ConsPlusNormal"/>
        <w:ind w:firstLine="540"/>
        <w:jc w:val="both"/>
        <w:rPr>
          <w:bCs/>
          <w:szCs w:val="24"/>
        </w:rPr>
      </w:pPr>
      <w:r>
        <w:rPr>
          <w:szCs w:val="24"/>
        </w:rPr>
        <w:t>-</w:t>
      </w:r>
      <w:hyperlink r:id="rId10" w:history="1">
        <w:r>
          <w:rPr>
            <w:rStyle w:val="a3"/>
            <w:rFonts w:eastAsia="Calibri"/>
            <w:bCs/>
            <w:szCs w:val="24"/>
          </w:rPr>
          <w:t>Постановлением</w:t>
        </w:r>
      </w:hyperlink>
      <w:r>
        <w:rPr>
          <w:bCs/>
          <w:szCs w:val="24"/>
        </w:rPr>
        <w:t xml:space="preserve">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18.07.2011 N 29, ст. 4479);</w:t>
      </w:r>
    </w:p>
    <w:p w:rsidR="00705AB1" w:rsidRDefault="00705AB1" w:rsidP="00705AB1">
      <w:pPr>
        <w:pStyle w:val="af1"/>
        <w:shd w:val="clear" w:color="auto" w:fill="FFFFFF"/>
        <w:spacing w:after="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-приказом Минэкономразвития России от 27 ноября </w:t>
      </w:r>
      <w:smartTag w:uri="urn:schemas-microsoft-com:office:smarttags" w:element="metricconverter">
        <w:smartTagPr>
          <w:attr w:name="ProductID" w:val="2014 г"/>
        </w:smartTagPr>
        <w:r>
          <w:rPr>
            <w:rFonts w:ascii="Times New Roman" w:hAnsi="Times New Roman" w:cs="Times New Roman"/>
            <w:color w:val="auto"/>
            <w:sz w:val="24"/>
            <w:szCs w:val="24"/>
          </w:rPr>
          <w:t>2014 г</w:t>
        </w:r>
      </w:smartTag>
      <w:r>
        <w:rPr>
          <w:rFonts w:ascii="Times New Roman" w:hAnsi="Times New Roman" w:cs="Times New Roman"/>
          <w:color w:val="auto"/>
          <w:sz w:val="24"/>
          <w:szCs w:val="24"/>
        </w:rPr>
        <w:t xml:space="preserve">. № 762 «Об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w:t>
      </w:r>
      <w:r>
        <w:rPr>
          <w:rFonts w:ascii="Times New Roman" w:hAnsi="Times New Roman" w:cs="Times New Roman"/>
          <w:color w:val="auto"/>
          <w:sz w:val="24"/>
          <w:szCs w:val="24"/>
        </w:rPr>
        <w:lastRenderedPageBreak/>
        <w:t>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w:t>
      </w:r>
    </w:p>
    <w:p w:rsidR="00705AB1" w:rsidRDefault="00705AB1" w:rsidP="00705AB1">
      <w:pPr>
        <w:pStyle w:val="ConsPlusNormal"/>
        <w:ind w:firstLine="567"/>
        <w:jc w:val="both"/>
        <w:rPr>
          <w:bCs/>
          <w:szCs w:val="24"/>
        </w:rPr>
      </w:pPr>
      <w:r>
        <w:rPr>
          <w:bCs/>
          <w:szCs w:val="24"/>
        </w:rPr>
        <w:t xml:space="preserve">-приказом Минэкономразвития России от  14 января </w:t>
      </w:r>
      <w:smartTag w:uri="urn:schemas-microsoft-com:office:smarttags" w:element="metricconverter">
        <w:smartTagPr>
          <w:attr w:name="ProductID" w:val="2015 г"/>
        </w:smartTagPr>
        <w:r>
          <w:rPr>
            <w:bCs/>
            <w:szCs w:val="24"/>
          </w:rPr>
          <w:t>2015 г</w:t>
        </w:r>
      </w:smartTag>
      <w:r>
        <w:rPr>
          <w:bCs/>
          <w:szCs w:val="24"/>
        </w:rPr>
        <w:t xml:space="preserve">. N 7 «Об утверждении </w:t>
      </w:r>
      <w:hyperlink r:id="rId11" w:history="1">
        <w:r>
          <w:rPr>
            <w:rStyle w:val="a3"/>
            <w:rFonts w:eastAsia="Calibri"/>
            <w:bCs/>
            <w:szCs w:val="24"/>
          </w:rPr>
          <w:t>порядк</w:t>
        </w:r>
      </w:hyperlink>
      <w:r>
        <w:rPr>
          <w:bCs/>
          <w:szCs w:val="24"/>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705AB1" w:rsidRDefault="00705AB1" w:rsidP="00705AB1">
      <w:pPr>
        <w:pStyle w:val="ConsPlusNormal"/>
        <w:ind w:firstLine="567"/>
        <w:jc w:val="both"/>
        <w:rPr>
          <w:szCs w:val="24"/>
        </w:rPr>
      </w:pPr>
      <w:r>
        <w:rPr>
          <w:szCs w:val="24"/>
        </w:rPr>
        <w:t xml:space="preserve"> -Законом Курской области от 04.01.2003г. № 1-ЗКО «Об административных правонарушениях в Курской области» ("Курская правда", N 4-5, 11.01.2003); </w:t>
      </w:r>
    </w:p>
    <w:p w:rsidR="00705AB1" w:rsidRDefault="00705AB1" w:rsidP="00705AB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-Законом Курской области от 06.10.2006 № 65-ЗКО «О регулировании некоторых вопросов в сфере земельных отношений в Курской области» («Курская правда» от 19.10.2006 № 157); </w:t>
      </w:r>
    </w:p>
    <w:p w:rsidR="00705AB1" w:rsidRDefault="00705AB1" w:rsidP="00705AB1">
      <w:pPr>
        <w:spacing w:line="228" w:lineRule="auto"/>
        <w:ind w:firstLine="540"/>
        <w:jc w:val="both"/>
        <w:rPr>
          <w:rFonts w:ascii="Times New Roman" w:hAnsi="Times New Roman" w:cs="Times New Roman"/>
          <w:sz w:val="24"/>
          <w:szCs w:val="24"/>
        </w:rPr>
      </w:pPr>
      <w:r>
        <w:rPr>
          <w:rFonts w:ascii="Times New Roman" w:hAnsi="Times New Roman" w:cs="Times New Roman"/>
          <w:sz w:val="24"/>
          <w:szCs w:val="24"/>
        </w:rPr>
        <w:tab/>
        <w:t xml:space="preserve">- постановлением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 от 25.04.2012г.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705AB1" w:rsidRDefault="00705AB1" w:rsidP="00705AB1">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  от 28.11.2013г. № 94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w:t>
      </w:r>
    </w:p>
    <w:p w:rsidR="00705AB1" w:rsidRDefault="00705AB1" w:rsidP="00705AB1">
      <w:pPr>
        <w:widowControl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-Уставом муниципального образования «Пригородненский сельсовет» Щигровского  района Курской области (принят решением  Собрания депутатов  Крутовского сельсовета Щигровского района Курской области от 27.05.2005г. № 46)</w:t>
      </w:r>
    </w:p>
    <w:p w:rsidR="00705AB1" w:rsidRDefault="00705AB1" w:rsidP="00705AB1">
      <w:pPr>
        <w:pStyle w:val="af1"/>
        <w:spacing w:after="0" w:line="100" w:lineRule="atLeast"/>
        <w:ind w:firstLine="709"/>
        <w:jc w:val="both"/>
        <w:rPr>
          <w:rFonts w:ascii="Times New Roman" w:hAnsi="Times New Roman" w:cs="Times New Roman"/>
          <w:color w:val="FF00FF"/>
          <w:sz w:val="24"/>
          <w:szCs w:val="24"/>
        </w:rPr>
      </w:pP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705AB1" w:rsidRDefault="00705AB1" w:rsidP="00705AB1">
      <w:pPr>
        <w:pStyle w:val="ConsPlusNormal"/>
        <w:ind w:firstLine="540"/>
        <w:jc w:val="both"/>
        <w:rPr>
          <w:b/>
          <w:bCs/>
          <w:szCs w:val="24"/>
        </w:rPr>
      </w:pPr>
    </w:p>
    <w:p w:rsidR="00705AB1" w:rsidRDefault="00705AB1" w:rsidP="00705AB1">
      <w:pPr>
        <w:pStyle w:val="af1"/>
        <w:tabs>
          <w:tab w:val="left" w:pos="400"/>
        </w:tabs>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000000"/>
          <w:sz w:val="24"/>
          <w:szCs w:val="24"/>
        </w:rPr>
        <w:t>2</w:t>
      </w:r>
      <w:r>
        <w:rPr>
          <w:rFonts w:ascii="Times New Roman" w:hAnsi="Times New Roman" w:cs="Times New Roman"/>
          <w:color w:val="auto"/>
          <w:sz w:val="24"/>
          <w:szCs w:val="24"/>
        </w:rPr>
        <w:t xml:space="preserve">.6.1. Для получения муниципальной услуги заявитель обращается в администрацию сельсовета с заявлением по форме, согласно приложению №1 к настоящему Регламенту о предоставлении муниципальной услуги с приложением необходимых документов. </w:t>
      </w:r>
    </w:p>
    <w:p w:rsidR="00705AB1" w:rsidRDefault="00705AB1" w:rsidP="00705AB1">
      <w:pPr>
        <w:pStyle w:val="af1"/>
        <w:tabs>
          <w:tab w:val="left" w:pos="400"/>
        </w:tabs>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Заявление о предоставлении муниципальной услуги может быть подано через МФЦ в соответствии с соглашением о взаимодействии между МФЦ и Администрацией сельсовета. </w:t>
      </w:r>
    </w:p>
    <w:p w:rsidR="00705AB1" w:rsidRDefault="00705AB1" w:rsidP="00705AB1">
      <w:pPr>
        <w:pStyle w:val="ConsPlusNormal"/>
        <w:ind w:firstLine="540"/>
        <w:jc w:val="both"/>
        <w:rPr>
          <w:bCs/>
          <w:szCs w:val="24"/>
        </w:rPr>
      </w:pPr>
      <w:r>
        <w:rPr>
          <w:bCs/>
          <w:szCs w:val="24"/>
        </w:rPr>
        <w:t>Заявление можно направить в форме электронного документа по выбору Заявителя:</w:t>
      </w:r>
    </w:p>
    <w:p w:rsidR="00705AB1" w:rsidRDefault="00705AB1" w:rsidP="00705AB1">
      <w:pPr>
        <w:pStyle w:val="ConsPlusNormal"/>
        <w:ind w:firstLine="540"/>
        <w:jc w:val="both"/>
        <w:rPr>
          <w:bCs/>
          <w:szCs w:val="24"/>
        </w:rPr>
      </w:pPr>
      <w:r>
        <w:rPr>
          <w:bCs/>
          <w:szCs w:val="24"/>
        </w:rPr>
        <w:t>- путем заполнения формы запроса, размещенной на официальном сайте Администрации сельсовета</w:t>
      </w:r>
      <w:r>
        <w:rPr>
          <w:szCs w:val="24"/>
        </w:rPr>
        <w:t xml:space="preserve"> </w:t>
      </w:r>
      <w:r>
        <w:rPr>
          <w:bCs/>
          <w:szCs w:val="24"/>
        </w:rPr>
        <w:t xml:space="preserve">в сети Интернет (далее - официальный сайт), в том числе посредством отправки через «Личный кабинет» Единого портала или Регионального </w:t>
      </w:r>
      <w:r>
        <w:rPr>
          <w:bCs/>
          <w:szCs w:val="24"/>
        </w:rPr>
        <w:lastRenderedPageBreak/>
        <w:t>портала;</w:t>
      </w:r>
    </w:p>
    <w:p w:rsidR="00705AB1" w:rsidRDefault="00705AB1" w:rsidP="00705AB1">
      <w:pPr>
        <w:pStyle w:val="ConsPlusNormal"/>
        <w:ind w:firstLine="540"/>
        <w:jc w:val="both"/>
        <w:rPr>
          <w:bCs/>
          <w:szCs w:val="24"/>
        </w:rPr>
      </w:pPr>
      <w:r>
        <w:rPr>
          <w:bCs/>
          <w:szCs w:val="24"/>
        </w:rPr>
        <w:t xml:space="preserve">- путем направления электронного документа в уполномоченный орган на официальную электронную почту. </w:t>
      </w:r>
    </w:p>
    <w:p w:rsidR="00705AB1" w:rsidRDefault="00705AB1" w:rsidP="00705AB1">
      <w:pPr>
        <w:pStyle w:val="af1"/>
        <w:tabs>
          <w:tab w:val="left" w:pos="400"/>
        </w:tabs>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2.6.2. К указанному заявлению прилагаются следующие документы:</w:t>
      </w:r>
    </w:p>
    <w:p w:rsidR="00705AB1" w:rsidRDefault="00705AB1" w:rsidP="00705AB1">
      <w:pPr>
        <w:pStyle w:val="ConsPlusNormal"/>
        <w:ind w:firstLine="540"/>
        <w:jc w:val="both"/>
        <w:rPr>
          <w:bCs/>
          <w:szCs w:val="24"/>
        </w:rPr>
      </w:pPr>
      <w:r>
        <w:rPr>
          <w:bCs/>
          <w:szCs w:val="24"/>
        </w:rPr>
        <w:t>1) схема расположения земельного участка или земельных участков на кадастровом плане территории, которые предлагается образовать и (или) изменить (приложение №2) может быть обеспечена  заявителем в следующих случаях:</w:t>
      </w:r>
    </w:p>
    <w:p w:rsidR="00705AB1" w:rsidRDefault="00705AB1" w:rsidP="00705AB1">
      <w:pPr>
        <w:pStyle w:val="ConsPlusNormal"/>
        <w:ind w:firstLine="540"/>
        <w:jc w:val="both"/>
        <w:rPr>
          <w:bCs/>
          <w:szCs w:val="24"/>
        </w:rPr>
      </w:pPr>
      <w:r>
        <w:rPr>
          <w:bCs/>
          <w:szCs w:val="24"/>
        </w:rPr>
        <w:t>в целях его образования для предоставления без проведения торгов;</w:t>
      </w:r>
      <w:r>
        <w:rPr>
          <w:szCs w:val="24"/>
        </w:rPr>
        <w:t xml:space="preserve"> </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в целях его образования путем раздела земельного участка, находящегося в муниципальной собственности и предоставленного юридическому лицу на праве постоянного (бессрочного) пользования;</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в целях его образования путем раздела земельного участка, находящегося в муниципальной собственности и предоставленного гражданину или юридическому лицу на праве аренды или безвозмездного пользования;</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705AB1" w:rsidRDefault="00705AB1" w:rsidP="00705AB1">
      <w:pPr>
        <w:pStyle w:val="ConsPlusNormal"/>
        <w:ind w:firstLine="540"/>
        <w:jc w:val="both"/>
        <w:rPr>
          <w:szCs w:val="24"/>
        </w:rPr>
      </w:pPr>
      <w:r>
        <w:rPr>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w:t>
      </w:r>
    </w:p>
    <w:p w:rsidR="00705AB1" w:rsidRDefault="00705AB1" w:rsidP="00705AB1">
      <w:pPr>
        <w:pStyle w:val="ConsPlusNormal"/>
        <w:ind w:firstLine="540"/>
        <w:jc w:val="both"/>
        <w:rPr>
          <w:bCs/>
          <w:szCs w:val="24"/>
        </w:rPr>
      </w:pPr>
      <w:r>
        <w:rPr>
          <w:bCs/>
          <w:szCs w:val="24"/>
        </w:rPr>
        <w:t xml:space="preserve">Подготовка схемы расположения земельного участка обеспечивается органом местного самоуправления в соответствии со </w:t>
      </w:r>
      <w:hyperlink r:id="rId12" w:history="1">
        <w:r>
          <w:rPr>
            <w:rStyle w:val="a3"/>
            <w:rFonts w:eastAsia="Calibri"/>
            <w:bCs/>
            <w:szCs w:val="24"/>
          </w:rPr>
          <w:t>статьей 39.2</w:t>
        </w:r>
      </w:hyperlink>
      <w:r>
        <w:rPr>
          <w:bCs/>
          <w:szCs w:val="24"/>
        </w:rPr>
        <w:t xml:space="preserve"> Земельного Кодекса.</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или с использованием иных технологических и программных средств.</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такому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Содержание схемы расположения земельного участка в форме электронного документа должно соответствовать содержанию схемы расположения земельного участка в форме документа на бумажном носителе.</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rPr>
      </w:pPr>
    </w:p>
    <w:p w:rsidR="00705AB1" w:rsidRDefault="00705AB1" w:rsidP="00705AB1">
      <w:pPr>
        <w:pStyle w:val="af1"/>
        <w:spacing w:after="0" w:line="100" w:lineRule="atLeast"/>
        <w:ind w:firstLine="709"/>
        <w:jc w:val="both"/>
        <w:rPr>
          <w:rFonts w:ascii="Times New Roman" w:hAnsi="Times New Roman" w:cs="Times New Roman"/>
          <w:sz w:val="24"/>
          <w:szCs w:val="24"/>
        </w:rPr>
      </w:pPr>
      <w:r>
        <w:rPr>
          <w:rFonts w:ascii="Times New Roman" w:hAnsi="Times New Roman" w:cs="Times New Roman"/>
          <w:b/>
          <w:bCs/>
          <w:sz w:val="24"/>
          <w:szCs w:val="24"/>
        </w:rPr>
        <w:t xml:space="preserve">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w:t>
      </w:r>
      <w:r>
        <w:rPr>
          <w:rFonts w:ascii="Times New Roman" w:hAnsi="Times New Roman" w:cs="Times New Roman"/>
          <w:b/>
          <w:bCs/>
          <w:sz w:val="24"/>
          <w:szCs w:val="24"/>
        </w:rPr>
        <w:lastRenderedPageBreak/>
        <w:t>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05AB1" w:rsidRDefault="00705AB1" w:rsidP="00705AB1">
      <w:pPr>
        <w:pStyle w:val="u"/>
        <w:tabs>
          <w:tab w:val="left" w:pos="400"/>
        </w:tabs>
        <w:spacing w:before="0" w:beforeAutospacing="0" w:after="0" w:afterAutospacing="0"/>
        <w:ind w:firstLine="284"/>
        <w:contextualSpacing/>
        <w:jc w:val="both"/>
      </w:pPr>
      <w:r>
        <w:t xml:space="preserve">    Документов, необходимых в соответствии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законодательством не предусмотрено.</w:t>
      </w:r>
    </w:p>
    <w:p w:rsidR="00705AB1" w:rsidRDefault="00705AB1" w:rsidP="00705AB1">
      <w:pPr>
        <w:pStyle w:val="ConsPlusNormal"/>
        <w:ind w:firstLine="540"/>
        <w:jc w:val="both"/>
        <w:rPr>
          <w:b/>
          <w:bCs/>
          <w:color w:val="993300"/>
          <w:szCs w:val="24"/>
        </w:rPr>
      </w:pPr>
      <w:bookmarkStart w:id="1" w:name="P99"/>
      <w:bookmarkEnd w:id="1"/>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2.8. Указание на запрет требовать от заявителя</w:t>
      </w:r>
    </w:p>
    <w:p w:rsidR="00705AB1" w:rsidRDefault="00705AB1" w:rsidP="00705AB1">
      <w:pPr>
        <w:pStyle w:val="af1"/>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Не допускается требовать от заявителя:</w:t>
      </w:r>
    </w:p>
    <w:p w:rsidR="00705AB1" w:rsidRDefault="00705AB1" w:rsidP="00705AB1">
      <w:pPr>
        <w:pStyle w:val="af1"/>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05AB1" w:rsidRDefault="00705AB1" w:rsidP="00705AB1">
      <w:pPr>
        <w:pStyle w:val="af1"/>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Оснований для отказа в приеме документов законодательством не предусмотрено.</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p>
    <w:p w:rsidR="00705AB1" w:rsidRDefault="00705AB1" w:rsidP="00705AB1">
      <w:pPr>
        <w:pStyle w:val="af1"/>
        <w:spacing w:after="0" w:line="100" w:lineRule="atLeast"/>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ab/>
        <w:t>2.10. Исчерпывающий перечень оснований для приостановления или отказа в предоставлении услуги</w:t>
      </w:r>
    </w:p>
    <w:p w:rsidR="00705AB1" w:rsidRDefault="00705AB1" w:rsidP="00705AB1">
      <w:pPr>
        <w:pStyle w:val="ConsPlusNormal"/>
        <w:ind w:firstLine="540"/>
        <w:jc w:val="both"/>
        <w:rPr>
          <w:b/>
          <w:bCs/>
          <w:szCs w:val="24"/>
        </w:rPr>
      </w:pPr>
      <w:r>
        <w:rPr>
          <w:b/>
          <w:bCs/>
          <w:szCs w:val="24"/>
        </w:rPr>
        <w:tab/>
      </w:r>
    </w:p>
    <w:p w:rsidR="00705AB1" w:rsidRDefault="00705AB1" w:rsidP="00705AB1">
      <w:pPr>
        <w:pStyle w:val="ConsPlusNormal"/>
        <w:ind w:firstLine="540"/>
        <w:jc w:val="both"/>
        <w:rPr>
          <w:szCs w:val="24"/>
        </w:rPr>
      </w:pPr>
      <w:r>
        <w:rPr>
          <w:bCs/>
          <w:szCs w:val="24"/>
        </w:rPr>
        <w:t>2.10.1.</w:t>
      </w:r>
      <w:r>
        <w:rPr>
          <w:b/>
          <w:bCs/>
          <w:szCs w:val="24"/>
        </w:rPr>
        <w:t xml:space="preserve"> </w:t>
      </w:r>
      <w:r>
        <w:rPr>
          <w:bCs/>
          <w:szCs w:val="24"/>
        </w:rPr>
        <w:t>Предоставление муниципальной услуги приостанавливается в</w:t>
      </w:r>
      <w:r>
        <w:rPr>
          <w:szCs w:val="24"/>
        </w:rPr>
        <w:t xml:space="preserve"> случае если на дату поступления в Администрацию сельсовета заявления об утверждении схемы расположения земельного участка на кадастровом плане территории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сельсовета принимает решение о приостановлении срока рассмотрения поданного заявления об утверждении Схемы, оформляемое в виде письма, и направляет его заявителю.</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Срок рассмотрения поданного позднее заявления об утверждении Схемы приостанавливается до принятия решения об утверждении представленной ранее схемы расположения земельного участка или до принятия решения об отказе в утверждении указанной Схемы.</w:t>
      </w:r>
    </w:p>
    <w:p w:rsidR="00705AB1" w:rsidRDefault="00705AB1" w:rsidP="00705AB1">
      <w:pPr>
        <w:pStyle w:val="af1"/>
        <w:spacing w:after="0" w:line="100" w:lineRule="atLeast"/>
        <w:jc w:val="both"/>
        <w:rPr>
          <w:rFonts w:ascii="Times New Roman" w:hAnsi="Times New Roman" w:cs="Times New Roman"/>
          <w:b/>
          <w:bCs/>
          <w:color w:val="auto"/>
          <w:sz w:val="24"/>
          <w:szCs w:val="24"/>
        </w:rPr>
      </w:pPr>
    </w:p>
    <w:p w:rsidR="00705AB1" w:rsidRDefault="00705AB1" w:rsidP="00705AB1">
      <w:pPr>
        <w:pStyle w:val="ConsPlusNormal"/>
        <w:ind w:firstLine="540"/>
        <w:jc w:val="both"/>
        <w:rPr>
          <w:bCs/>
          <w:szCs w:val="24"/>
        </w:rPr>
      </w:pPr>
      <w:r>
        <w:rPr>
          <w:bCs/>
          <w:szCs w:val="24"/>
        </w:rPr>
        <w:t xml:space="preserve">2.10.2. </w:t>
      </w:r>
      <w:bookmarkStart w:id="2" w:name="P2459"/>
      <w:bookmarkEnd w:id="2"/>
      <w:r>
        <w:rPr>
          <w:bCs/>
          <w:szCs w:val="24"/>
        </w:rPr>
        <w:t>Основаниями для отказа в предоставлении муниципальной услуги (отказ в утверждении схемы расположения земельного участка или земельных участков на кадастровом плане территории) являются:</w:t>
      </w:r>
    </w:p>
    <w:p w:rsidR="00705AB1" w:rsidRDefault="00705AB1" w:rsidP="00705AB1">
      <w:pPr>
        <w:pStyle w:val="ConsPlusNormal"/>
        <w:ind w:firstLine="540"/>
        <w:jc w:val="both"/>
        <w:rPr>
          <w:bCs/>
          <w:szCs w:val="24"/>
        </w:rPr>
      </w:pPr>
      <w:r>
        <w:rPr>
          <w:bCs/>
          <w:szCs w:val="24"/>
        </w:rPr>
        <w:t>1) несоответствие схемы расположения земельного участка или земельных участков на кадастровом плане территории ее форме, формату или требованиям к ее подготовке, установленным земельным законодательством Российской Федерации;</w:t>
      </w:r>
    </w:p>
    <w:p w:rsidR="00705AB1" w:rsidRDefault="00705AB1" w:rsidP="00705AB1">
      <w:pPr>
        <w:pStyle w:val="ConsPlusNormal"/>
        <w:ind w:firstLine="540"/>
        <w:jc w:val="both"/>
        <w:rPr>
          <w:bCs/>
          <w:szCs w:val="24"/>
        </w:rPr>
      </w:pPr>
      <w:r>
        <w:rPr>
          <w:bCs/>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05AB1" w:rsidRDefault="00705AB1" w:rsidP="00705AB1">
      <w:pPr>
        <w:pStyle w:val="ConsPlusNormal"/>
        <w:ind w:firstLine="540"/>
        <w:jc w:val="both"/>
        <w:rPr>
          <w:bCs/>
          <w:szCs w:val="24"/>
        </w:rPr>
      </w:pPr>
      <w:r>
        <w:rPr>
          <w:bCs/>
          <w:szCs w:val="24"/>
        </w:rPr>
        <w:t xml:space="preserve">3) разработка схемы расположения земельного участка или земельных участков на </w:t>
      </w:r>
      <w:r>
        <w:rPr>
          <w:bCs/>
          <w:szCs w:val="24"/>
        </w:rPr>
        <w:lastRenderedPageBreak/>
        <w:t>кадастровом плане территории с нарушением предусмотренных земельным законодательством Российской Федерации требований к образуемым земельным участкам;</w:t>
      </w:r>
    </w:p>
    <w:p w:rsidR="00705AB1" w:rsidRDefault="00705AB1" w:rsidP="00705AB1">
      <w:pPr>
        <w:pStyle w:val="ConsPlusNormal"/>
        <w:ind w:firstLine="540"/>
        <w:jc w:val="both"/>
        <w:rPr>
          <w:bCs/>
          <w:szCs w:val="24"/>
        </w:rPr>
      </w:pPr>
      <w:r>
        <w:rPr>
          <w:bCs/>
          <w:szCs w:val="24"/>
        </w:rPr>
        <w:t>4) несоответствие схемы расположения земельного участка или земельных участков на кадастровом плане территории утвержденному проекту планировки территории, землеустроительной документации, положению об особо охраняемой природной территории;</w:t>
      </w:r>
    </w:p>
    <w:p w:rsidR="00705AB1" w:rsidRDefault="00705AB1" w:rsidP="00705AB1">
      <w:pPr>
        <w:pStyle w:val="ConsPlusNormal"/>
        <w:ind w:firstLine="540"/>
        <w:jc w:val="both"/>
        <w:rPr>
          <w:bCs/>
          <w:szCs w:val="24"/>
        </w:rPr>
      </w:pPr>
      <w:r>
        <w:rPr>
          <w:bCs/>
          <w:szCs w:val="24"/>
        </w:rPr>
        <w:t>5) расположение земельного участка, образование которого предусмотрено схемой расположения земельного участка или земельных участков на кадастровом плане территории, в границах территории, для которой утвержден проект межевания территории.</w:t>
      </w:r>
    </w:p>
    <w:p w:rsidR="00705AB1" w:rsidRDefault="00705AB1" w:rsidP="00705AB1">
      <w:pPr>
        <w:pStyle w:val="ConsPlusNormal"/>
        <w:ind w:firstLine="540"/>
        <w:jc w:val="both"/>
        <w:rPr>
          <w:bCs/>
          <w:szCs w:val="24"/>
        </w:rPr>
      </w:pPr>
      <w:r>
        <w:rPr>
          <w:bCs/>
          <w:szCs w:val="24"/>
        </w:rPr>
        <w:t>2.10.3. Земельный участок не может быть предметом аукциона, в случаях установленных земельным законодательством Российской Федерации:</w:t>
      </w:r>
    </w:p>
    <w:p w:rsidR="00705AB1" w:rsidRDefault="00705AB1" w:rsidP="00705AB1">
      <w:pPr>
        <w:pStyle w:val="ConsPlusNormal"/>
        <w:ind w:firstLine="540"/>
        <w:jc w:val="both"/>
        <w:rPr>
          <w:bCs/>
          <w:szCs w:val="24"/>
        </w:rPr>
      </w:pPr>
      <w:r>
        <w:rPr>
          <w:bCs/>
          <w:szCs w:val="24"/>
        </w:rPr>
        <w:t>- изложенных в пункте 2.10.2 Административного регламента;</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не отнесен к определенной категории земель;</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3" w:history="1">
        <w:r>
          <w:rPr>
            <w:rStyle w:val="a3"/>
            <w:rFonts w:eastAsia="Calibri"/>
            <w:sz w:val="24"/>
            <w:szCs w:val="24"/>
          </w:rPr>
          <w:t>пунктом 3 статьи 39.36</w:t>
        </w:r>
      </w:hyperlink>
      <w:r>
        <w:rPr>
          <w:rFonts w:ascii="Times New Roman" w:hAnsi="Times New Roman" w:cs="Times New Roman"/>
          <w:sz w:val="24"/>
          <w:szCs w:val="24"/>
          <w:lang w:eastAsia="ru-RU"/>
        </w:rPr>
        <w:t xml:space="preserve">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в отношении земельного участка принято решение о предварительном согласовании его предоставления;</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w:t>
      </w:r>
      <w:r>
        <w:rPr>
          <w:rFonts w:ascii="Times New Roman" w:hAnsi="Times New Roman" w:cs="Times New Roman"/>
          <w:sz w:val="24"/>
          <w:szCs w:val="24"/>
          <w:lang w:eastAsia="ru-RU"/>
        </w:rPr>
        <w:lastRenderedPageBreak/>
        <w:t>в связи с признанием многоквартирного дома, который расположен на таком земельном участке, аварийным и подлежащим сносу или реконструкции;</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705AB1" w:rsidRDefault="00705AB1" w:rsidP="00705AB1">
      <w:pPr>
        <w:pStyle w:val="ConsPlusNormal"/>
        <w:ind w:firstLine="540"/>
        <w:jc w:val="both"/>
        <w:rPr>
          <w:bCs/>
          <w:szCs w:val="24"/>
        </w:rPr>
      </w:pPr>
    </w:p>
    <w:p w:rsidR="00705AB1" w:rsidRDefault="00705AB1" w:rsidP="00705AB1">
      <w:pPr>
        <w:pStyle w:val="af1"/>
        <w:spacing w:after="0" w:line="100" w:lineRule="atLeast"/>
        <w:ind w:firstLine="709"/>
        <w:jc w:val="both"/>
        <w:rPr>
          <w:rFonts w:ascii="Times New Roman" w:hAnsi="Times New Roman" w:cs="Times New Roman"/>
          <w:b/>
          <w:bCs/>
          <w:sz w:val="24"/>
          <w:szCs w:val="24"/>
        </w:rPr>
      </w:pPr>
      <w:bookmarkStart w:id="3" w:name="P2466"/>
      <w:bookmarkEnd w:id="3"/>
      <w:r>
        <w:rPr>
          <w:rFonts w:ascii="Times New Roman" w:hAnsi="Times New Roman" w:cs="Times New Roman"/>
          <w:b/>
          <w:bCs/>
          <w:sz w:val="24"/>
          <w:szCs w:val="24"/>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      </w:t>
      </w:r>
    </w:p>
    <w:p w:rsidR="00705AB1" w:rsidRDefault="00705AB1" w:rsidP="00705AB1">
      <w:pPr>
        <w:pStyle w:val="ConsPlusNormal"/>
        <w:ind w:firstLine="540"/>
        <w:jc w:val="both"/>
        <w:rPr>
          <w:b/>
          <w:bCs/>
          <w:szCs w:val="24"/>
        </w:rPr>
      </w:pP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color w:val="000000"/>
          <w:sz w:val="24"/>
          <w:szCs w:val="24"/>
        </w:rPr>
        <w:tab/>
      </w:r>
      <w:r>
        <w:rPr>
          <w:rFonts w:ascii="Times New Roman" w:hAnsi="Times New Roman" w:cs="Times New Roman"/>
          <w:sz w:val="24"/>
          <w:szCs w:val="24"/>
          <w:lang w:eastAsia="ru-RU"/>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705AB1" w:rsidRDefault="00705AB1" w:rsidP="00705AB1">
      <w:pPr>
        <w:widowControl w:val="0"/>
        <w:tabs>
          <w:tab w:val="left" w:pos="1143"/>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705AB1" w:rsidRDefault="00705AB1" w:rsidP="00705AB1">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2.12. Порядок, размер и основания взимания государственной пошлины или иной платы, взимаемой за предоставление услуги</w:t>
      </w:r>
    </w:p>
    <w:p w:rsidR="00705AB1" w:rsidRDefault="00705AB1" w:rsidP="00705AB1">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p>
    <w:p w:rsidR="00705AB1" w:rsidRDefault="00705AB1" w:rsidP="00705AB1">
      <w:pPr>
        <w:tabs>
          <w:tab w:val="left" w:pos="709"/>
        </w:tabs>
        <w:suppressAutoHyphen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Муниципальная услуга предоставляется без взимания государственной пошлины или иной платы.</w:t>
      </w:r>
    </w:p>
    <w:p w:rsidR="00705AB1" w:rsidRDefault="00705AB1" w:rsidP="00705AB1">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p>
    <w:p w:rsidR="00705AB1" w:rsidRDefault="00705AB1" w:rsidP="00705AB1">
      <w:pPr>
        <w:spacing w:after="0" w:line="240" w:lineRule="auto"/>
        <w:ind w:firstLine="709"/>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705AB1" w:rsidRDefault="00705AB1" w:rsidP="00705AB1">
      <w:pPr>
        <w:spacing w:after="0" w:line="240" w:lineRule="auto"/>
        <w:ind w:firstLine="709"/>
        <w:jc w:val="both"/>
        <w:rPr>
          <w:rFonts w:ascii="Times New Roman" w:hAnsi="Times New Roman" w:cs="Times New Roman"/>
          <w:b/>
          <w:bCs/>
          <w:sz w:val="24"/>
          <w:szCs w:val="24"/>
          <w:lang w:eastAsia="ru-RU"/>
        </w:rPr>
      </w:pPr>
    </w:p>
    <w:p w:rsidR="00705AB1" w:rsidRDefault="00705AB1" w:rsidP="00705AB1">
      <w:pPr>
        <w:tabs>
          <w:tab w:val="left" w:pos="7560"/>
          <w:tab w:val="left" w:pos="7920"/>
        </w:tabs>
        <w:spacing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Необходимых и обязательных услуг не предусмотрено.</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не</w:t>
      </w:r>
      <w:r>
        <w:rPr>
          <w:rFonts w:ascii="Times New Roman" w:hAnsi="Times New Roman" w:cs="Times New Roman"/>
          <w:color w:val="auto"/>
          <w:sz w:val="24"/>
          <w:szCs w:val="24"/>
          <w:lang w:eastAsia="ar-SA"/>
        </w:rPr>
        <w:t xml:space="preserve"> более 15 минут.</w:t>
      </w:r>
    </w:p>
    <w:p w:rsidR="00705AB1" w:rsidRDefault="00705AB1" w:rsidP="00705AB1">
      <w:pPr>
        <w:pStyle w:val="af1"/>
        <w:spacing w:after="0" w:line="100" w:lineRule="atLeast"/>
        <w:ind w:firstLine="709"/>
        <w:jc w:val="both"/>
        <w:rPr>
          <w:rFonts w:ascii="Times New Roman" w:hAnsi="Times New Roman" w:cs="Times New Roman"/>
          <w:b/>
          <w:bCs/>
          <w:color w:val="auto"/>
          <w:sz w:val="24"/>
          <w:szCs w:val="24"/>
        </w:rPr>
      </w:pP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Срок регистрации заявления о предоставлении услуги при личном обращении заявителя - в течение 15 минут</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проверяет (сличает) документы согласно представленной описи;</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ставит на экземпляр заявления заявителя (при наличии) отметку с номером и датой регистрации заявления;</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сообщает заявителю о предварительной дате предоставления услуги.</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Регистрация заявления, направленного заявителем с использованием средств почтовой связи, посредством электронной почты,  либо в форме электронного документа через «Личный кабинет» Едином портале или на Региональном портале, осуществляется в день его поступления в Администрацию сельсовета.</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p>
    <w:p w:rsidR="00705AB1" w:rsidRDefault="00705AB1" w:rsidP="00705AB1">
      <w:pPr>
        <w:pStyle w:val="af1"/>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Прием заявителей осуществляется в помещениях администрации сельсовета. Места предоставления услуги отвечают следующим требованиям.</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рабочими столами и стульями, компьютером с доступом к информационным системам;</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средствами связи, оргтехникой, позволяющей своевременно и в полном объеме предоставлять услугу.</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Информационные стенды должны содержать актуальную и исчерпывающую информацию об услуге.</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Администрация сельсовета размещает на информационном стенде для ознакомления посетителей следующие документы (информацию):</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текст либо выписку из настоящего Регламента;</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копию Устава муниципального образования;</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перечень документов, которые заявитель должен представить для предоставления услуги;</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образец заполнения заявления о предоставлении услуги;</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перечень оснований для отказа в предоставлении услуги.</w:t>
      </w:r>
    </w:p>
    <w:p w:rsidR="00705AB1" w:rsidRDefault="00705AB1" w:rsidP="00705AB1">
      <w:pPr>
        <w:pStyle w:val="af1"/>
        <w:spacing w:after="0" w:line="100" w:lineRule="atLeast"/>
        <w:ind w:firstLine="709"/>
        <w:jc w:val="both"/>
        <w:rPr>
          <w:rFonts w:ascii="Times New Roman" w:hAnsi="Times New Roman" w:cs="Times New Roman"/>
          <w:b/>
          <w:color w:val="auto"/>
          <w:sz w:val="24"/>
          <w:szCs w:val="24"/>
        </w:rPr>
      </w:pPr>
      <w:r>
        <w:rPr>
          <w:rFonts w:ascii="Times New Roman" w:hAnsi="Times New Roman" w:cs="Times New Roman"/>
          <w:b/>
          <w:color w:val="auto"/>
          <w:sz w:val="24"/>
          <w:szCs w:val="24"/>
        </w:rPr>
        <w:t>Обеспечение доступности для инвалидов</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Администрация сельсовета,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возможность беспрепятственного входа в объекты и выхода из них;</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обеспечение допуска сурдопереводчика, тифлосурдопереводчика, а также иного лица, владеющего жестовым языком;</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при необходимости, услуги по месту жительства инвалида или в дистанционном режиме;</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оказание должностными лицами Администрации сельсовета иной необходимой инвалидам помощи в преодолении барьеров, мешающих получению ими услуг наравне с другими лицами.</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 xml:space="preserve">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w:t>
      </w:r>
      <w:r>
        <w:rPr>
          <w:rFonts w:ascii="Times New Roman" w:hAnsi="Times New Roman" w:cs="Times New Roman"/>
          <w:b/>
          <w:bCs/>
          <w:color w:val="auto"/>
          <w:sz w:val="24"/>
          <w:szCs w:val="24"/>
        </w:rPr>
        <w:lastRenderedPageBreak/>
        <w:t>информации о ходе предоставления услуги, в том числе с использованием информационно-коммуникационных технологий</w:t>
      </w:r>
    </w:p>
    <w:p w:rsidR="00705AB1" w:rsidRDefault="00705AB1" w:rsidP="00705AB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 </w:t>
      </w:r>
    </w:p>
    <w:p w:rsidR="00705AB1" w:rsidRDefault="00705AB1" w:rsidP="00705AB1">
      <w:pPr>
        <w:autoSpaceDE w:val="0"/>
        <w:autoSpaceDN w:val="0"/>
        <w:adjustRightInd w:val="0"/>
        <w:spacing w:after="0" w:line="240" w:lineRule="auto"/>
        <w:ind w:firstLine="539"/>
        <w:jc w:val="both"/>
        <w:rPr>
          <w:rFonts w:ascii="Times New Roman" w:hAnsi="Times New Roman" w:cs="Times New Roman"/>
          <w:bCs/>
          <w:sz w:val="24"/>
          <w:szCs w:val="24"/>
        </w:rPr>
      </w:pPr>
      <w:r>
        <w:rPr>
          <w:rFonts w:ascii="Times New Roman" w:hAnsi="Times New Roman" w:cs="Times New Roman"/>
          <w:bCs/>
          <w:sz w:val="24"/>
          <w:szCs w:val="24"/>
        </w:rPr>
        <w:t>Показатели доступности муниципальной услуги:</w:t>
      </w:r>
    </w:p>
    <w:p w:rsidR="00705AB1" w:rsidRDefault="00705AB1" w:rsidP="00705AB1">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расположенность органов, предоставляющих </w:t>
      </w:r>
      <w:r>
        <w:rPr>
          <w:rFonts w:ascii="Times New Roman" w:hAnsi="Times New Roman" w:cs="Times New Roman"/>
          <w:bCs/>
          <w:sz w:val="24"/>
          <w:szCs w:val="24"/>
        </w:rPr>
        <w:t xml:space="preserve">муниципальную </w:t>
      </w:r>
      <w:r>
        <w:rPr>
          <w:rFonts w:ascii="Times New Roman" w:hAnsi="Times New Roman" w:cs="Times New Roman"/>
          <w:sz w:val="24"/>
          <w:szCs w:val="24"/>
        </w:rPr>
        <w:t>услугу, в зоне доступности к основным транспортным магистралям, хорошие подъездные дороги;</w:t>
      </w:r>
    </w:p>
    <w:p w:rsidR="00705AB1" w:rsidRDefault="00705AB1" w:rsidP="00705AB1">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наличие полной и понятной информации о местах, порядке и сроках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общедоступных местах помещений органов, предоставляющих государственную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05AB1" w:rsidRDefault="00705AB1" w:rsidP="00705AB1">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705AB1" w:rsidRDefault="00705AB1" w:rsidP="00705AB1">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доступность обращения за предоставлением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том числе для лиц с ограниченными возможностями здоровья.</w:t>
      </w:r>
    </w:p>
    <w:p w:rsidR="00705AB1" w:rsidRDefault="00705AB1" w:rsidP="00705AB1">
      <w:pPr>
        <w:autoSpaceDE w:val="0"/>
        <w:autoSpaceDN w:val="0"/>
        <w:adjustRightInd w:val="0"/>
        <w:spacing w:after="0" w:line="240" w:lineRule="auto"/>
        <w:ind w:firstLine="539"/>
        <w:jc w:val="both"/>
        <w:rPr>
          <w:rFonts w:ascii="Times New Roman" w:hAnsi="Times New Roman" w:cs="Times New Roman"/>
          <w:bCs/>
          <w:sz w:val="24"/>
          <w:szCs w:val="24"/>
        </w:rPr>
      </w:pPr>
      <w:r>
        <w:rPr>
          <w:rFonts w:ascii="Times New Roman" w:hAnsi="Times New Roman" w:cs="Times New Roman"/>
          <w:bCs/>
          <w:sz w:val="24"/>
          <w:szCs w:val="24"/>
        </w:rPr>
        <w:t>Показатели качества муниципальной услуги:</w:t>
      </w:r>
    </w:p>
    <w:p w:rsidR="00705AB1" w:rsidRDefault="00705AB1" w:rsidP="00705AB1">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полнота и актуальность информации о порядке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705AB1" w:rsidRDefault="00705AB1" w:rsidP="00705AB1">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соблюдение сроков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и сроков выполнения административных процедур при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705AB1" w:rsidRDefault="00705AB1" w:rsidP="00705AB1">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705AB1" w:rsidRDefault="00705AB1" w:rsidP="00705AB1">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количество взаимодействия заявителя с должностными лицами при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705AB1" w:rsidRDefault="00705AB1" w:rsidP="00705AB1">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отсутствием очередей при приеме и выдаче документов заявителям;</w:t>
      </w:r>
    </w:p>
    <w:p w:rsidR="00705AB1" w:rsidRDefault="00705AB1" w:rsidP="00705AB1">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705AB1" w:rsidRDefault="00705AB1" w:rsidP="00705AB1">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705AB1" w:rsidRDefault="00705AB1" w:rsidP="00705AB1">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возможности получения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электронном виде;</w:t>
      </w:r>
    </w:p>
    <w:p w:rsidR="00705AB1" w:rsidRDefault="00705AB1" w:rsidP="00705AB1">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многофункциональном центре предоставления государственных и муниципальных услуг».</w:t>
      </w:r>
    </w:p>
    <w:p w:rsidR="00705AB1" w:rsidRDefault="00705AB1" w:rsidP="00705AB1">
      <w:pPr>
        <w:pStyle w:val="af1"/>
        <w:spacing w:after="0" w:line="100" w:lineRule="atLeast"/>
        <w:jc w:val="both"/>
        <w:rPr>
          <w:rFonts w:ascii="Times New Roman" w:hAnsi="Times New Roman" w:cs="Times New Roman"/>
          <w:bCs/>
          <w:color w:val="auto"/>
          <w:sz w:val="24"/>
          <w:szCs w:val="24"/>
          <w:highlight w:val="yellow"/>
        </w:rPr>
      </w:pPr>
    </w:p>
    <w:p w:rsidR="00705AB1" w:rsidRDefault="00705AB1" w:rsidP="00705AB1">
      <w:pPr>
        <w:pStyle w:val="af1"/>
        <w:spacing w:after="0" w:line="100" w:lineRule="atLeast"/>
        <w:ind w:firstLine="709"/>
        <w:jc w:val="both"/>
        <w:rPr>
          <w:rFonts w:ascii="Times New Roman" w:hAnsi="Times New Roman" w:cs="Times New Roman"/>
          <w:b/>
          <w:color w:val="auto"/>
          <w:sz w:val="24"/>
          <w:szCs w:val="24"/>
        </w:rPr>
      </w:pPr>
      <w:r>
        <w:rPr>
          <w:rFonts w:ascii="Times New Roman" w:hAnsi="Times New Roman" w:cs="Times New Roman"/>
          <w:b/>
          <w:bCs/>
          <w:color w:val="auto"/>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705AB1" w:rsidRDefault="00705AB1" w:rsidP="00705AB1">
      <w:pPr>
        <w:pStyle w:val="af1"/>
        <w:spacing w:line="100" w:lineRule="atLeast"/>
        <w:rPr>
          <w:rFonts w:ascii="Times New Roman" w:hAnsi="Times New Roman" w:cs="Times New Roman"/>
          <w:color w:val="auto"/>
          <w:sz w:val="24"/>
          <w:szCs w:val="24"/>
        </w:rPr>
      </w:pPr>
    </w:p>
    <w:p w:rsidR="00705AB1" w:rsidRDefault="00705AB1" w:rsidP="00705AB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bookmarkStart w:id="4" w:name="_Toc310326259"/>
      <w:bookmarkStart w:id="5" w:name="_Toc310325954"/>
      <w:bookmarkStart w:id="6" w:name="_Toc310325507"/>
      <w:r>
        <w:rPr>
          <w:rFonts w:ascii="Times New Roman" w:hAnsi="Times New Roman" w:cs="Times New Roman"/>
          <w:sz w:val="24"/>
          <w:szCs w:val="24"/>
          <w:lang w:eastAsia="ru-RU"/>
        </w:rPr>
        <w:t xml:space="preserve">2.18.1. Особенности предоставления муниципальной услуги в </w:t>
      </w:r>
      <w:r>
        <w:rPr>
          <w:rFonts w:ascii="Times New Roman" w:hAnsi="Times New Roman" w:cs="Times New Roman"/>
          <w:kern w:val="2"/>
          <w:sz w:val="24"/>
          <w:szCs w:val="24"/>
          <w:lang w:eastAsia="zh-CN"/>
        </w:rPr>
        <w:t>МФЦ</w:t>
      </w:r>
      <w:r>
        <w:rPr>
          <w:rFonts w:ascii="Times New Roman" w:hAnsi="Times New Roman" w:cs="Times New Roman"/>
          <w:sz w:val="24"/>
          <w:szCs w:val="24"/>
          <w:lang w:eastAsia="ru-RU"/>
        </w:rPr>
        <w:t xml:space="preserve"> 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на основании соглашения о взаимодействии.</w:t>
      </w:r>
    </w:p>
    <w:p w:rsidR="00705AB1" w:rsidRDefault="00705AB1" w:rsidP="00705AB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705AB1" w:rsidRDefault="00705AB1" w:rsidP="00705AB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705AB1" w:rsidRDefault="00705AB1" w:rsidP="00705AB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705AB1" w:rsidRDefault="00705AB1" w:rsidP="00705AB1">
      <w:pPr>
        <w:tabs>
          <w:tab w:val="left" w:pos="709"/>
        </w:tabs>
        <w:suppressAutoHyphens/>
        <w:spacing w:after="200" w:line="100" w:lineRule="atLeast"/>
        <w:ind w:firstLine="0"/>
        <w:jc w:val="center"/>
        <w:rPr>
          <w:b/>
          <w:bCs/>
          <w:sz w:val="24"/>
          <w:szCs w:val="24"/>
          <w:lang w:eastAsia="ru-RU"/>
        </w:rPr>
      </w:pPr>
      <w:r>
        <w:rPr>
          <w:rFonts w:ascii="Times New Roman" w:hAnsi="Times New Roman" w:cs="Times New Roman"/>
          <w:b/>
          <w:bCs/>
          <w:sz w:val="24"/>
          <w:szCs w:val="24"/>
          <w:lang w:eastAsia="ru-RU"/>
        </w:rPr>
        <w:t>2.18.2. Особенности предоставления муниципальной услуги в электронной форме.</w:t>
      </w:r>
    </w:p>
    <w:p w:rsidR="00705AB1" w:rsidRDefault="00705AB1" w:rsidP="00705AB1">
      <w:pPr>
        <w:widowControl w:val="0"/>
        <w:autoSpaceDE w:val="0"/>
        <w:autoSpaceDN w:val="0"/>
        <w:spacing w:after="0" w:line="240" w:lineRule="auto"/>
        <w:ind w:firstLine="54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2.18.2.1. Заявление в форме электронного документа представляется по выбору Заявителя:</w:t>
      </w:r>
    </w:p>
    <w:p w:rsidR="00705AB1" w:rsidRDefault="00705AB1" w:rsidP="00705AB1">
      <w:pPr>
        <w:widowControl w:val="0"/>
        <w:autoSpaceDE w:val="0"/>
        <w:autoSpaceDN w:val="0"/>
        <w:spacing w:after="0" w:line="240" w:lineRule="auto"/>
        <w:ind w:firstLine="54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Единого портала или Регионального портала (</w:t>
      </w:r>
      <w:hyperlink r:id="rId14" w:history="1">
        <w:r>
          <w:rPr>
            <w:rStyle w:val="a3"/>
            <w:rFonts w:eastAsia="Calibri"/>
            <w:bCs/>
            <w:sz w:val="24"/>
            <w:szCs w:val="24"/>
          </w:rPr>
          <w:t>www.</w:t>
        </w:r>
        <w:r>
          <w:rPr>
            <w:rStyle w:val="a3"/>
            <w:rFonts w:eastAsia="Calibri"/>
            <w:bCs/>
            <w:sz w:val="24"/>
            <w:szCs w:val="24"/>
            <w:lang w:val="en-US"/>
          </w:rPr>
          <w:t>rpgu</w:t>
        </w:r>
        <w:r>
          <w:rPr>
            <w:rStyle w:val="a3"/>
            <w:rFonts w:eastAsia="Calibri"/>
            <w:bCs/>
            <w:sz w:val="24"/>
            <w:szCs w:val="24"/>
          </w:rPr>
          <w:t>.</w:t>
        </w:r>
        <w:r>
          <w:rPr>
            <w:rStyle w:val="a3"/>
            <w:rFonts w:eastAsia="Calibri"/>
            <w:bCs/>
            <w:sz w:val="24"/>
            <w:szCs w:val="24"/>
            <w:lang w:val="en-US"/>
          </w:rPr>
          <w:t>rkursk</w:t>
        </w:r>
        <w:r>
          <w:rPr>
            <w:rStyle w:val="a3"/>
            <w:rFonts w:eastAsia="Calibri"/>
            <w:bCs/>
            <w:sz w:val="24"/>
            <w:szCs w:val="24"/>
          </w:rPr>
          <w:t>.</w:t>
        </w:r>
        <w:r>
          <w:rPr>
            <w:rStyle w:val="a3"/>
            <w:rFonts w:eastAsia="Calibri"/>
            <w:bCs/>
            <w:sz w:val="24"/>
            <w:szCs w:val="24"/>
            <w:lang w:val="en-US"/>
          </w:rPr>
          <w:t>ru</w:t>
        </w:r>
      </w:hyperlink>
      <w:r>
        <w:rPr>
          <w:rFonts w:ascii="Times New Roman" w:hAnsi="Times New Roman" w:cs="Times New Roman"/>
          <w:bCs/>
          <w:sz w:val="24"/>
          <w:szCs w:val="24"/>
          <w:lang w:eastAsia="ru-RU"/>
        </w:rPr>
        <w:t>);</w:t>
      </w:r>
    </w:p>
    <w:p w:rsidR="00705AB1" w:rsidRDefault="00705AB1" w:rsidP="00705AB1">
      <w:pPr>
        <w:widowControl w:val="0"/>
        <w:autoSpaceDE w:val="0"/>
        <w:autoSpaceDN w:val="0"/>
        <w:spacing w:after="0" w:line="240" w:lineRule="auto"/>
        <w:ind w:firstLine="54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путем направления электронного документа в уполномоченный орган на официальную электронную почту. </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2.18.2.2. </w:t>
      </w:r>
      <w:r>
        <w:rPr>
          <w:rFonts w:ascii="Times New Roman" w:hAnsi="Times New Roman" w:cs="Times New Roman"/>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в виде бумажного документа, который заявитель получает непосредственно при личном обращении;</w:t>
      </w:r>
      <w:r>
        <w:rPr>
          <w:rFonts w:ascii="Times New Roman" w:hAnsi="Times New Roman" w:cs="Times New Roman"/>
          <w:sz w:val="24"/>
          <w:szCs w:val="24"/>
        </w:rPr>
        <w:t xml:space="preserve"> </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в виде бумажного документа, который направляется посредством почтового отправления;</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в виде электронного документа,  который направляется посредством электронной почты;</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705AB1" w:rsidRDefault="00705AB1" w:rsidP="00705AB1">
      <w:pPr>
        <w:widowControl w:val="0"/>
        <w:autoSpaceDE w:val="0"/>
        <w:autoSpaceDN w:val="0"/>
        <w:spacing w:after="0" w:line="240" w:lineRule="auto"/>
        <w:ind w:firstLine="54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2.18.2.3. Результат рассмотрения заявления Администрацией сельсовета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2.18.2.4. </w:t>
      </w:r>
      <w:r>
        <w:rPr>
          <w:rFonts w:ascii="Times New Roman" w:hAnsi="Times New Roman" w:cs="Times New Roman"/>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электронной подписью Заявителя;</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усиленной квалифицированной электронной подписью Заявителя.</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лица, действующего от имени юридического лица без доверенности;</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2.18.2.5. </w:t>
      </w:r>
      <w:r>
        <w:rPr>
          <w:rFonts w:ascii="Times New Roman" w:hAnsi="Times New Roman" w:cs="Times New Roman"/>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2.18.2.6. </w:t>
      </w:r>
      <w:r>
        <w:rPr>
          <w:rFonts w:ascii="Times New Roman" w:hAnsi="Times New Roman" w:cs="Times New Roman"/>
          <w:sz w:val="24"/>
          <w:szCs w:val="24"/>
          <w:lang w:eastAsia="ru-RU"/>
        </w:rPr>
        <w:t>Получение заявления и прилагаемых к нему документов подтверждается Администрацией</w:t>
      </w:r>
      <w:r>
        <w:rPr>
          <w:rFonts w:ascii="Times New Roman" w:hAnsi="Times New Roman" w:cs="Times New Roman"/>
          <w:sz w:val="24"/>
          <w:szCs w:val="24"/>
        </w:rPr>
        <w:t xml:space="preserve"> сельсовета</w:t>
      </w:r>
      <w:r>
        <w:rPr>
          <w:rFonts w:ascii="Times New Roman" w:hAnsi="Times New Roman" w:cs="Times New Roman"/>
          <w:sz w:val="24"/>
          <w:szCs w:val="24"/>
          <w:lang w:eastAsia="ru-RU"/>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705AB1" w:rsidRDefault="00705AB1" w:rsidP="00705AB1">
      <w:pPr>
        <w:tabs>
          <w:tab w:val="left" w:pos="709"/>
        </w:tabs>
        <w:suppressAutoHyphens/>
        <w:spacing w:after="0" w:line="100" w:lineRule="atLeast"/>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 </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Pr>
          <w:rFonts w:ascii="Times New Roman" w:hAnsi="Times New Roman" w:cs="Times New Roman"/>
          <w:sz w:val="24"/>
          <w:szCs w:val="24"/>
        </w:rPr>
        <w:t xml:space="preserve">2.18.2.8. </w:t>
      </w:r>
      <w:r>
        <w:rPr>
          <w:rFonts w:ascii="Times New Roman" w:hAnsi="Times New Roman" w:cs="Times New Roman"/>
          <w:sz w:val="24"/>
          <w:szCs w:val="24"/>
          <w:lang w:eastAsia="ru-RU"/>
        </w:rPr>
        <w:t>Заявления и прилагаемые к ним документы предоставляются в Администрацию</w:t>
      </w:r>
      <w:r>
        <w:rPr>
          <w:rFonts w:ascii="Times New Roman" w:hAnsi="Times New Roman" w:cs="Times New Roman"/>
          <w:sz w:val="24"/>
          <w:szCs w:val="24"/>
        </w:rPr>
        <w:t xml:space="preserve"> сельсовета</w:t>
      </w:r>
      <w:r>
        <w:rPr>
          <w:rFonts w:ascii="Times New Roman" w:hAnsi="Times New Roman" w:cs="Times New Roman"/>
          <w:sz w:val="24"/>
          <w:szCs w:val="24"/>
          <w:lang w:eastAsia="ru-RU"/>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2.18.2.9. </w:t>
      </w:r>
      <w:r>
        <w:rPr>
          <w:rFonts w:ascii="Times New Roman" w:hAnsi="Times New Roman" w:cs="Times New Roman"/>
          <w:sz w:val="24"/>
          <w:szCs w:val="24"/>
          <w:lang w:eastAsia="ru-RU"/>
        </w:rPr>
        <w:t xml:space="preserve"> Заявления представляются в Администрацию сельсовета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2.18.2.10. </w:t>
      </w:r>
      <w:r>
        <w:rPr>
          <w:rFonts w:ascii="Times New Roman" w:hAnsi="Times New Roman" w:cs="Times New Roman"/>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2.18.2.11. </w:t>
      </w:r>
      <w:r>
        <w:rPr>
          <w:rFonts w:ascii="Times New Roman" w:hAnsi="Times New Roman" w:cs="Times New Roman"/>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2.18.2.12. </w:t>
      </w:r>
      <w:r>
        <w:rPr>
          <w:rFonts w:ascii="Times New Roman" w:hAnsi="Times New Roman" w:cs="Times New Roman"/>
          <w:sz w:val="24"/>
          <w:szCs w:val="24"/>
          <w:lang w:eastAsia="ru-RU"/>
        </w:rPr>
        <w:t xml:space="preserve"> Документы, которые предоставляются Администрацией</w:t>
      </w:r>
      <w:r>
        <w:rPr>
          <w:rFonts w:ascii="Times New Roman" w:hAnsi="Times New Roman" w:cs="Times New Roman"/>
          <w:sz w:val="24"/>
          <w:szCs w:val="24"/>
        </w:rPr>
        <w:t xml:space="preserve"> сельсовета</w:t>
      </w:r>
      <w:r>
        <w:rPr>
          <w:rFonts w:ascii="Times New Roman" w:hAnsi="Times New Roman" w:cs="Times New Roman"/>
          <w:sz w:val="24"/>
          <w:szCs w:val="24"/>
          <w:lang w:eastAsia="ru-RU"/>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2.18.2.13. </w:t>
      </w:r>
      <w:r>
        <w:rPr>
          <w:rFonts w:ascii="Times New Roman" w:hAnsi="Times New Roman" w:cs="Times New Roman"/>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2.18.2.14. </w:t>
      </w:r>
      <w:r>
        <w:rPr>
          <w:rFonts w:ascii="Times New Roman" w:hAnsi="Times New Roman" w:cs="Times New Roman"/>
          <w:sz w:val="24"/>
          <w:szCs w:val="24"/>
          <w:lang w:eastAsia="ru-RU"/>
        </w:rPr>
        <w:t xml:space="preserve">Заявление, представленное с нарушением изложенных в данном подразделе  требований Администрацией  </w:t>
      </w:r>
      <w:r>
        <w:rPr>
          <w:rFonts w:ascii="Times New Roman" w:hAnsi="Times New Roman" w:cs="Times New Roman"/>
          <w:sz w:val="24"/>
          <w:szCs w:val="24"/>
        </w:rPr>
        <w:t xml:space="preserve">сельсовета </w:t>
      </w:r>
      <w:r>
        <w:rPr>
          <w:rFonts w:ascii="Times New Roman" w:hAnsi="Times New Roman" w:cs="Times New Roman"/>
          <w:sz w:val="24"/>
          <w:szCs w:val="24"/>
          <w:lang w:eastAsia="ru-RU"/>
        </w:rPr>
        <w:t xml:space="preserve">не рассматривается. </w:t>
      </w:r>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kern w:val="2"/>
          <w:sz w:val="24"/>
          <w:szCs w:val="24"/>
          <w:lang w:eastAsia="zh-CN"/>
        </w:rPr>
        <w:t>Администрация сельсовета</w:t>
      </w:r>
      <w:r>
        <w:rPr>
          <w:rFonts w:ascii="Times New Roman" w:hAnsi="Times New Roman" w:cs="Times New Roman"/>
          <w:sz w:val="24"/>
          <w:szCs w:val="24"/>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bookmarkEnd w:id="4"/>
      <w:bookmarkEnd w:id="5"/>
      <w:bookmarkEnd w:id="6"/>
    </w:p>
    <w:p w:rsidR="00705AB1" w:rsidRDefault="00705AB1" w:rsidP="00705AB1">
      <w:pPr>
        <w:autoSpaceDE w:val="0"/>
        <w:autoSpaceDN w:val="0"/>
        <w:adjustRightInd w:val="0"/>
        <w:spacing w:after="0" w:line="240" w:lineRule="auto"/>
        <w:ind w:firstLine="540"/>
        <w:jc w:val="both"/>
        <w:rPr>
          <w:rFonts w:ascii="Times New Roman" w:hAnsi="Times New Roman" w:cs="Times New Roman"/>
          <w:sz w:val="24"/>
          <w:szCs w:val="24"/>
          <w:lang w:eastAsia="ru-RU"/>
        </w:rPr>
      </w:pPr>
    </w:p>
    <w:p w:rsidR="00705AB1" w:rsidRDefault="00705AB1" w:rsidP="00705AB1">
      <w:pPr>
        <w:pStyle w:val="af1"/>
        <w:spacing w:after="0" w:line="100" w:lineRule="atLeast"/>
        <w:jc w:val="center"/>
        <w:rPr>
          <w:rFonts w:ascii="Times New Roman" w:hAnsi="Times New Roman" w:cs="Times New Roman"/>
          <w:b/>
          <w:bCs/>
          <w:color w:val="auto"/>
          <w:sz w:val="24"/>
          <w:szCs w:val="24"/>
        </w:rPr>
      </w:pPr>
      <w:bookmarkStart w:id="7" w:name="P2437"/>
      <w:bookmarkEnd w:id="7"/>
      <w:r>
        <w:rPr>
          <w:rFonts w:ascii="Times New Roman" w:hAnsi="Times New Roman" w:cs="Times New Roman"/>
          <w:b/>
          <w:bCs/>
          <w:color w:val="auto"/>
          <w:sz w:val="24"/>
          <w:szCs w:val="24"/>
        </w:rPr>
        <w:t>III</w:t>
      </w:r>
      <w:r>
        <w:rPr>
          <w:rFonts w:ascii="Times New Roman" w:hAnsi="Times New Roman" w:cs="Times New Roman"/>
          <w:b/>
          <w:bCs/>
          <w:color w:val="auto"/>
          <w:sz w:val="24"/>
          <w:szCs w:val="24"/>
          <w:lang w:eastAsia="ar-SA"/>
        </w:rPr>
        <w:t xml:space="preserve">. </w:t>
      </w:r>
      <w:bookmarkStart w:id="8" w:name="sub_400"/>
      <w:r>
        <w:rPr>
          <w:rFonts w:ascii="Times New Roman" w:hAnsi="Times New Roman" w:cs="Times New Roman"/>
          <w:b/>
          <w:bCs/>
          <w:color w:val="auto"/>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Pr>
          <w:rFonts w:ascii="Times New Roman" w:hAnsi="Times New Roman" w:cs="Times New Roman"/>
          <w:b/>
          <w:bCs/>
          <w:color w:val="auto"/>
          <w:sz w:val="24"/>
          <w:szCs w:val="24"/>
        </w:rPr>
        <w:t>выполнения административных процедур в многофункциональных центрах</w:t>
      </w:r>
    </w:p>
    <w:p w:rsidR="00705AB1" w:rsidRDefault="00705AB1" w:rsidP="00705AB1">
      <w:pPr>
        <w:pStyle w:val="af1"/>
        <w:spacing w:after="0" w:line="100" w:lineRule="atLeast"/>
        <w:jc w:val="center"/>
        <w:rPr>
          <w:rFonts w:ascii="Times New Roman" w:hAnsi="Times New Roman" w:cs="Times New Roman"/>
          <w:color w:val="auto"/>
          <w:sz w:val="24"/>
          <w:szCs w:val="24"/>
        </w:rPr>
      </w:pPr>
    </w:p>
    <w:p w:rsidR="00705AB1" w:rsidRDefault="00705AB1" w:rsidP="00705AB1">
      <w:pPr>
        <w:pStyle w:val="af1"/>
        <w:spacing w:after="0" w:line="100" w:lineRule="atLeast"/>
        <w:jc w:val="both"/>
        <w:rPr>
          <w:rFonts w:ascii="Times New Roman" w:hAnsi="Times New Roman" w:cs="Times New Roman"/>
          <w:b/>
          <w:bCs/>
          <w:color w:val="auto"/>
          <w:sz w:val="24"/>
          <w:szCs w:val="24"/>
        </w:rPr>
      </w:pPr>
      <w:r>
        <w:rPr>
          <w:rFonts w:ascii="Times New Roman" w:hAnsi="Times New Roman" w:cs="Times New Roman"/>
          <w:color w:val="auto"/>
          <w:sz w:val="24"/>
          <w:szCs w:val="24"/>
        </w:rPr>
        <w:tab/>
      </w:r>
      <w:r>
        <w:rPr>
          <w:rFonts w:ascii="Times New Roman" w:hAnsi="Times New Roman" w:cs="Times New Roman"/>
          <w:b/>
          <w:bCs/>
          <w:color w:val="auto"/>
          <w:sz w:val="24"/>
          <w:szCs w:val="24"/>
        </w:rPr>
        <w:t>3.1.Исчерпывающий перечень административных процедур</w:t>
      </w:r>
    </w:p>
    <w:p w:rsidR="00705AB1" w:rsidRDefault="00705AB1" w:rsidP="00705AB1">
      <w:pPr>
        <w:pStyle w:val="af1"/>
        <w:spacing w:after="0" w:line="100" w:lineRule="atLeast"/>
        <w:jc w:val="both"/>
        <w:rPr>
          <w:rFonts w:ascii="Times New Roman" w:hAnsi="Times New Roman" w:cs="Times New Roman"/>
          <w:color w:val="auto"/>
          <w:sz w:val="24"/>
          <w:szCs w:val="24"/>
        </w:rPr>
      </w:pPr>
    </w:p>
    <w:p w:rsidR="00705AB1" w:rsidRDefault="00705AB1" w:rsidP="00705AB1">
      <w:pPr>
        <w:pStyle w:val="af1"/>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3.1.1 Процесс предоставления услуги включает в себя выполнение следующих административных процедур:</w:t>
      </w:r>
    </w:p>
    <w:p w:rsidR="00705AB1" w:rsidRDefault="00705AB1" w:rsidP="00705AB1">
      <w:pPr>
        <w:pStyle w:val="af1"/>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 прием и регистрация заявления о предоставлении муниципальной услуги и документов, необходимых для предоставления муниципальной услуги;</w:t>
      </w:r>
    </w:p>
    <w:p w:rsidR="00705AB1" w:rsidRDefault="00705AB1" w:rsidP="00705AB1">
      <w:pPr>
        <w:pStyle w:val="af1"/>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 рассмотрение представленных документов;</w:t>
      </w:r>
    </w:p>
    <w:p w:rsidR="00705AB1" w:rsidRDefault="00705AB1" w:rsidP="00705AB1">
      <w:pPr>
        <w:pStyle w:val="af1"/>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 подготовка проекта документа, являющегося результатом предоставления муниципальной услуги;</w:t>
      </w:r>
    </w:p>
    <w:p w:rsidR="00705AB1" w:rsidRDefault="00705AB1" w:rsidP="00705AB1">
      <w:pPr>
        <w:pStyle w:val="af1"/>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 - выдача (направление) заявителю результата предоставления муниципальной услуги.</w:t>
      </w:r>
    </w:p>
    <w:p w:rsidR="00705AB1" w:rsidRDefault="00705AB1" w:rsidP="00705AB1">
      <w:pPr>
        <w:pStyle w:val="HTML"/>
        <w:ind w:firstLine="709"/>
        <w:jc w:val="both"/>
        <w:rPr>
          <w:rFonts w:ascii="Times New Roman" w:hAnsi="Times New Roman" w:cs="Times New Roman"/>
          <w:sz w:val="24"/>
          <w:szCs w:val="24"/>
        </w:rPr>
      </w:pPr>
      <w:r>
        <w:rPr>
          <w:rFonts w:ascii="Times New Roman" w:hAnsi="Times New Roman" w:cs="Times New Roman"/>
          <w:color w:val="000000"/>
          <w:sz w:val="24"/>
          <w:szCs w:val="24"/>
        </w:rPr>
        <w:t>3.1.2. Последовательность административных процедур предоставления муниципальной услуги представлена в блок-схеме (приложение № 3 к настоящему Регламенту).</w:t>
      </w:r>
    </w:p>
    <w:p w:rsidR="00705AB1" w:rsidRDefault="00705AB1" w:rsidP="00705AB1">
      <w:pPr>
        <w:pStyle w:val="af1"/>
        <w:spacing w:line="100" w:lineRule="atLeast"/>
        <w:ind w:firstLine="709"/>
        <w:jc w:val="center"/>
        <w:rPr>
          <w:rFonts w:ascii="Times New Roman" w:hAnsi="Times New Roman" w:cs="Times New Roman"/>
          <w:color w:val="auto"/>
          <w:sz w:val="24"/>
          <w:szCs w:val="24"/>
        </w:rPr>
      </w:pPr>
      <w:r>
        <w:rPr>
          <w:rFonts w:ascii="Times New Roman" w:hAnsi="Times New Roman" w:cs="Times New Roman"/>
          <w:b/>
          <w:bCs/>
          <w:color w:val="auto"/>
          <w:sz w:val="24"/>
          <w:szCs w:val="24"/>
        </w:rPr>
        <w:t>3.2. Прием и регистрация заявления о предоставлении муниципальной услуги и документов</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3.2.1. 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 указанными в пункте 2.6. настоящего Регламента.</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3.2.2. При получении заявления от заявителя  работник Администрации сельсовета или </w:t>
      </w:r>
      <w:r>
        <w:rPr>
          <w:rFonts w:ascii="Times New Roman" w:hAnsi="Times New Roman" w:cs="Times New Roman"/>
          <w:kern w:val="2"/>
          <w:sz w:val="24"/>
          <w:szCs w:val="24"/>
          <w:lang w:eastAsia="zh-CN"/>
        </w:rPr>
        <w:t>МФЦ</w:t>
      </w:r>
      <w:r>
        <w:rPr>
          <w:rFonts w:ascii="Times New Roman" w:hAnsi="Times New Roman" w:cs="Times New Roman"/>
          <w:color w:val="auto"/>
          <w:sz w:val="24"/>
          <w:szCs w:val="24"/>
        </w:rPr>
        <w:t xml:space="preserve"> проверяет:</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 правильность оформления заявления.</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 заполняет расписку о приеме (регистрации) заявления заявителя;</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4) вносит запись о приеме заявления в журнал регистрации заявлений.</w:t>
      </w:r>
    </w:p>
    <w:p w:rsidR="00705AB1" w:rsidRDefault="00705AB1" w:rsidP="00705AB1">
      <w:pPr>
        <w:pStyle w:val="ConsPlusNormal"/>
        <w:tabs>
          <w:tab w:val="left" w:pos="709"/>
        </w:tabs>
        <w:ind w:firstLine="540"/>
        <w:jc w:val="both"/>
        <w:rPr>
          <w:bCs/>
          <w:szCs w:val="24"/>
        </w:rPr>
      </w:pPr>
      <w:r>
        <w:rPr>
          <w:bCs/>
          <w:szCs w:val="24"/>
        </w:rPr>
        <w:t xml:space="preserve">3.2.3. При получении заявления и документов по почте расписка о приеме заявления и документов выдается заявителю лично после прибытия его в Администрацию </w:t>
      </w:r>
      <w:r>
        <w:rPr>
          <w:szCs w:val="24"/>
        </w:rPr>
        <w:t>сельсовета</w:t>
      </w:r>
      <w:r>
        <w:rPr>
          <w:bCs/>
          <w:szCs w:val="24"/>
        </w:rPr>
        <w:t>.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705AB1" w:rsidRDefault="00705AB1" w:rsidP="00705AB1">
      <w:pPr>
        <w:pStyle w:val="ConsPlusNormal"/>
        <w:tabs>
          <w:tab w:val="left" w:pos="709"/>
        </w:tabs>
        <w:ind w:firstLine="540"/>
        <w:jc w:val="both"/>
        <w:rPr>
          <w:bCs/>
          <w:szCs w:val="24"/>
        </w:rPr>
      </w:pPr>
      <w:r>
        <w:rPr>
          <w:bCs/>
          <w:szCs w:val="24"/>
        </w:rPr>
        <w:t>3.2.4. При получении заявления и документов в виде электронного документа расписка о приеме заявления и документов не выдается. Уведомление о входящем регистрационном номере и дате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 направляется указанным заявителем в заявлении способом не позднее рабочего дня, следующего за днем поступления заявления в Администрацию сельсовета. В случае отсутствия в заявлении электронного адреса уведомление о входящем номере и дате регистрации заявления направляется на электронный адрес, с которого поступило заявление.</w:t>
      </w:r>
    </w:p>
    <w:p w:rsidR="00705AB1" w:rsidRDefault="00705AB1" w:rsidP="00705AB1">
      <w:pPr>
        <w:pStyle w:val="ConsPlusNormal"/>
        <w:tabs>
          <w:tab w:val="left" w:pos="709"/>
        </w:tabs>
        <w:ind w:firstLine="540"/>
        <w:jc w:val="both"/>
        <w:rPr>
          <w:bCs/>
          <w:szCs w:val="24"/>
        </w:rPr>
      </w:pPr>
      <w:r>
        <w:rPr>
          <w:bCs/>
          <w:szCs w:val="24"/>
        </w:rPr>
        <w:t>3.2.5. В случае подачи заявления в виде электронного документа без приложения документов, необходимых для предоставления муниципальной услуги, в электронном уведомлении указываются также адрес и срок, в который заявитель может представить документы, необходимые для предоставления муниципальной услуги, за исключением тех документов, которые находятся в распоряжении других органов государственной власти, органов местного самоуправления и организаций.</w:t>
      </w:r>
    </w:p>
    <w:p w:rsidR="00705AB1" w:rsidRDefault="00705AB1" w:rsidP="00705AB1">
      <w:pPr>
        <w:pStyle w:val="af1"/>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3.2.6. 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705AB1" w:rsidRDefault="00705AB1" w:rsidP="00705AB1">
      <w:pPr>
        <w:widowControl w:val="0"/>
        <w:tabs>
          <w:tab w:val="left" w:pos="709"/>
        </w:tabs>
        <w:autoSpaceDE w:val="0"/>
        <w:autoSpaceDN w:val="0"/>
        <w:adjustRightInd w:val="0"/>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3.2.7. Срок передачи заявления и документов, указанных в пунктах 2.6 из МФЦ в Администрацию - в течение 1 рабочего дня после регистрации заявления.</w:t>
      </w:r>
    </w:p>
    <w:p w:rsidR="00705AB1" w:rsidRDefault="00705AB1" w:rsidP="00705AB1">
      <w:pPr>
        <w:tabs>
          <w:tab w:val="left" w:pos="709"/>
        </w:tab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3.2.8. Критерием принятия решения  является обращение  заявителя за получением услуги.</w:t>
      </w:r>
    </w:p>
    <w:p w:rsidR="00705AB1" w:rsidRDefault="00705AB1" w:rsidP="00705AB1">
      <w:pPr>
        <w:tabs>
          <w:tab w:val="left" w:pos="709"/>
        </w:tab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3.2.9. Результатом исполнения данной административной процедуры является прием документов и внесение записи в журнал входящей корреспонденции.</w:t>
      </w:r>
    </w:p>
    <w:p w:rsidR="00705AB1" w:rsidRDefault="00705AB1" w:rsidP="00705AB1">
      <w:pPr>
        <w:pStyle w:val="af1"/>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3.2.9. Фиксацией результата является регистрация заявления в журнале регистрации заявлений.</w:t>
      </w:r>
    </w:p>
    <w:p w:rsidR="00705AB1" w:rsidRDefault="00705AB1" w:rsidP="00705AB1">
      <w:pPr>
        <w:pStyle w:val="af1"/>
        <w:spacing w:after="0" w:line="100" w:lineRule="atLeast"/>
        <w:jc w:val="both"/>
        <w:rPr>
          <w:rFonts w:ascii="Times New Roman" w:hAnsi="Times New Roman" w:cs="Times New Roman"/>
          <w:color w:val="auto"/>
          <w:sz w:val="24"/>
          <w:szCs w:val="24"/>
        </w:rPr>
      </w:pPr>
    </w:p>
    <w:p w:rsidR="00705AB1" w:rsidRDefault="00705AB1" w:rsidP="00705AB1">
      <w:pPr>
        <w:pStyle w:val="af1"/>
        <w:spacing w:after="0" w:line="100" w:lineRule="atLeast"/>
        <w:ind w:firstLine="709"/>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3.3. Рассмотрение представленных документов</w:t>
      </w:r>
    </w:p>
    <w:p w:rsidR="00705AB1" w:rsidRDefault="00705AB1" w:rsidP="00705AB1">
      <w:pPr>
        <w:pStyle w:val="af1"/>
        <w:spacing w:after="0" w:line="100" w:lineRule="atLeast"/>
        <w:ind w:firstLine="709"/>
        <w:jc w:val="center"/>
        <w:rPr>
          <w:rFonts w:ascii="Times New Roman" w:hAnsi="Times New Roman" w:cs="Times New Roman"/>
          <w:color w:val="auto"/>
          <w:sz w:val="24"/>
          <w:szCs w:val="24"/>
        </w:rPr>
      </w:pPr>
    </w:p>
    <w:p w:rsidR="00705AB1" w:rsidRDefault="00705AB1" w:rsidP="00705AB1">
      <w:pPr>
        <w:pStyle w:val="ConsPlusNormal"/>
        <w:tabs>
          <w:tab w:val="left" w:pos="709"/>
        </w:tabs>
        <w:ind w:firstLine="540"/>
        <w:jc w:val="both"/>
        <w:rPr>
          <w:szCs w:val="24"/>
        </w:rPr>
      </w:pPr>
      <w:r>
        <w:rPr>
          <w:szCs w:val="24"/>
        </w:rPr>
        <w:t>3.4.1. Основанием для начала процедуры рассмотрения документов является наличие полного пакета  документов необходимых для предоставления услуги.</w:t>
      </w:r>
    </w:p>
    <w:p w:rsidR="00705AB1" w:rsidRDefault="00705AB1" w:rsidP="00705AB1">
      <w:pPr>
        <w:pStyle w:val="ConsPlusNormal"/>
        <w:tabs>
          <w:tab w:val="left" w:pos="709"/>
        </w:tabs>
        <w:ind w:firstLine="540"/>
        <w:jc w:val="both"/>
        <w:rPr>
          <w:szCs w:val="24"/>
        </w:rPr>
      </w:pPr>
      <w:r>
        <w:rPr>
          <w:szCs w:val="24"/>
        </w:rPr>
        <w:t xml:space="preserve"> 3.4.2. Специалист Администрации сельсовета проводит экспертизу, представленных документов, устанавливает принадлежность заявителя к категории граждан, имеющих право на получение муниципальной услуги, проверяет наличие всех необходимых документов и правильность их оформления в соответствии с пунктом 2.6 настоящего </w:t>
      </w:r>
      <w:r>
        <w:rPr>
          <w:szCs w:val="24"/>
        </w:rPr>
        <w:lastRenderedPageBreak/>
        <w:t>Регламента, устанавливает наличие или отсутствие оснований для приостановления или отказа в предоставлении муниципальной услуги, перечисленных в пункте 2.10  настоящего Регламента.</w:t>
      </w:r>
    </w:p>
    <w:p w:rsidR="00705AB1" w:rsidRDefault="00705AB1" w:rsidP="00705AB1">
      <w:pPr>
        <w:pStyle w:val="ConsPlusNormal"/>
        <w:tabs>
          <w:tab w:val="left" w:pos="709"/>
        </w:tabs>
        <w:ind w:firstLine="540"/>
        <w:jc w:val="both"/>
        <w:rPr>
          <w:bCs/>
          <w:szCs w:val="24"/>
        </w:rPr>
      </w:pPr>
      <w:r>
        <w:rPr>
          <w:bCs/>
          <w:szCs w:val="24"/>
        </w:rPr>
        <w:t xml:space="preserve">3.4.3.  При наличии хотя бы одного из оснований, изложенных в </w:t>
      </w:r>
      <w:hyperlink r:id="rId15" w:history="1">
        <w:r>
          <w:rPr>
            <w:rStyle w:val="a3"/>
            <w:rFonts w:eastAsia="Calibri"/>
            <w:bCs/>
            <w:szCs w:val="24"/>
          </w:rPr>
          <w:t>пункте 2.10.</w:t>
        </w:r>
      </w:hyperlink>
      <w:r>
        <w:rPr>
          <w:bCs/>
          <w:szCs w:val="24"/>
        </w:rPr>
        <w:t xml:space="preserve">2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или наличия хотя бы одного оснований, изложенных в 2.10.3. в случае утверждения схемы расположения земельного участка или земельных участков на кадастровом плане территории в целях подготовки и организации аукциона по продаже земельного участка или аукциона на право заключения договора аренды земельного участка специалист Администрации сельсовета осуществляет подготовку мотивированного отказа в утверждении Схемы. </w:t>
      </w:r>
    </w:p>
    <w:p w:rsidR="00705AB1" w:rsidRDefault="00705AB1" w:rsidP="00705AB1">
      <w:pPr>
        <w:pStyle w:val="ConsPlusNormal"/>
        <w:tabs>
          <w:tab w:val="left" w:pos="709"/>
        </w:tabs>
        <w:ind w:firstLine="540"/>
        <w:jc w:val="both"/>
        <w:rPr>
          <w:bCs/>
          <w:szCs w:val="24"/>
        </w:rPr>
      </w:pPr>
      <w:r>
        <w:rPr>
          <w:bCs/>
          <w:szCs w:val="24"/>
        </w:rPr>
        <w:t>3.4.4.  При отсутствии оснований для отказа в предоставлении муниципальной услуги специалист Администрации  сельсовета обеспечивает подготовку схемы расположения земельного участка на кадастровом плане территории в форме электронного документа в случае, если предоставление Схемы заявителем не предусмотрено Административным регламентом или представленная заявителем Схема подготовлена в форме документа на бумажном носителе.</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3.4.5. Максимальный срок выполнения указанных административных действий составляет 7 рабочих дней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 30 рабочих дней в случае утверждения схемы расположения земельного участка или земельных участков на кадастровом плане территории в целях подготовки и организации аукциона по продаже земельного участка или аукциона на право заключения договора аренды земельного участка.</w:t>
      </w:r>
    </w:p>
    <w:p w:rsidR="00705AB1" w:rsidRDefault="00705AB1" w:rsidP="00705AB1">
      <w:pPr>
        <w:tabs>
          <w:tab w:val="left" w:pos="709"/>
        </w:tabs>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3.4.6. В случае если на дату поступления в Администрацию </w:t>
      </w:r>
      <w:r>
        <w:rPr>
          <w:rFonts w:ascii="Times New Roman" w:hAnsi="Times New Roman" w:cs="Times New Roman"/>
          <w:sz w:val="24"/>
          <w:szCs w:val="24"/>
        </w:rPr>
        <w:t xml:space="preserve">сельсовета </w:t>
      </w:r>
      <w:r>
        <w:rPr>
          <w:rFonts w:ascii="Times New Roman" w:hAnsi="Times New Roman" w:cs="Times New Roman"/>
          <w:sz w:val="24"/>
          <w:szCs w:val="24"/>
          <w:lang w:eastAsia="ru-RU"/>
        </w:rPr>
        <w:t xml:space="preserve">заявления об утверждении схемы расположения земельного участка на кадастровом плане территории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w:t>
      </w:r>
      <w:r>
        <w:rPr>
          <w:rFonts w:ascii="Times New Roman" w:hAnsi="Times New Roman" w:cs="Times New Roman"/>
          <w:sz w:val="24"/>
          <w:szCs w:val="24"/>
        </w:rPr>
        <w:t>сельсовета</w:t>
      </w:r>
      <w:r>
        <w:rPr>
          <w:rFonts w:ascii="Times New Roman" w:hAnsi="Times New Roman" w:cs="Times New Roman"/>
          <w:sz w:val="24"/>
          <w:szCs w:val="24"/>
          <w:lang w:eastAsia="ru-RU"/>
        </w:rPr>
        <w:t xml:space="preserve"> принимает решение о приостановлении срока рассмотрения поданного заявления об утверждении Схемы, оформляемое в виде письма, и направляет его заявителю.</w:t>
      </w:r>
    </w:p>
    <w:p w:rsidR="00705AB1" w:rsidRDefault="00705AB1" w:rsidP="00705AB1">
      <w:pPr>
        <w:tabs>
          <w:tab w:val="left" w:pos="709"/>
        </w:tabs>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3.4.7. Срок рассмотрения поданного позднее заявления об утверждении Схемы приостанавливается до принятия решения об утверждении представленной ранее схемы расположения земельного участка или до принятия решения об отказе в утверждении указанной Схемы.</w:t>
      </w:r>
    </w:p>
    <w:p w:rsidR="00705AB1" w:rsidRDefault="00705AB1" w:rsidP="00705AB1">
      <w:pPr>
        <w:tabs>
          <w:tab w:val="left" w:pos="709"/>
        </w:tabs>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3.4.8. При наличии в письменной форме согласия лица, обратившегося позднее с заявлением об утверждении Схемы, Администрация </w:t>
      </w:r>
      <w:r>
        <w:rPr>
          <w:rFonts w:ascii="Times New Roman" w:hAnsi="Times New Roman" w:cs="Times New Roman"/>
          <w:sz w:val="24"/>
          <w:szCs w:val="24"/>
        </w:rPr>
        <w:t xml:space="preserve">сельсовета </w:t>
      </w:r>
      <w:r>
        <w:rPr>
          <w:rFonts w:ascii="Times New Roman" w:hAnsi="Times New Roman" w:cs="Times New Roman"/>
          <w:sz w:val="24"/>
          <w:szCs w:val="24"/>
          <w:lang w:eastAsia="ru-RU"/>
        </w:rPr>
        <w:t>вправе утвердить иной вариант схемы расположения земельного участка.</w:t>
      </w:r>
    </w:p>
    <w:p w:rsidR="00705AB1" w:rsidRDefault="00705AB1" w:rsidP="00705AB1">
      <w:pPr>
        <w:tabs>
          <w:tab w:val="left" w:pos="709"/>
        </w:tab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3.4.9. Критерием принятия решения  является  соответствие представленных документов требованиям административного регламента.</w:t>
      </w:r>
    </w:p>
    <w:p w:rsidR="00705AB1" w:rsidRDefault="00705AB1" w:rsidP="00705AB1">
      <w:pPr>
        <w:tabs>
          <w:tab w:val="left" w:pos="709"/>
        </w:tabs>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3.4.10. Результатом административной процедуры  являются выводы об </w:t>
      </w:r>
      <w:r>
        <w:rPr>
          <w:rFonts w:ascii="Times New Roman" w:hAnsi="Times New Roman" w:cs="Times New Roman"/>
          <w:sz w:val="24"/>
          <w:szCs w:val="24"/>
          <w:lang w:eastAsia="ru-RU"/>
        </w:rPr>
        <w:t xml:space="preserve"> отказе в утверждении Схемы или подготовка Схемы.</w:t>
      </w:r>
    </w:p>
    <w:p w:rsidR="00705AB1" w:rsidRDefault="00705AB1" w:rsidP="00705AB1">
      <w:pPr>
        <w:pStyle w:val="af1"/>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3.4.11.  Результат административной процедуры не фиксируется.</w:t>
      </w:r>
    </w:p>
    <w:p w:rsidR="00705AB1" w:rsidRDefault="00705AB1" w:rsidP="00705AB1">
      <w:pPr>
        <w:pStyle w:val="af1"/>
        <w:spacing w:after="0" w:line="100" w:lineRule="atLeast"/>
        <w:ind w:firstLine="709"/>
        <w:jc w:val="center"/>
        <w:rPr>
          <w:rFonts w:ascii="Times New Roman" w:hAnsi="Times New Roman" w:cs="Times New Roman"/>
          <w:color w:val="auto"/>
          <w:sz w:val="24"/>
          <w:szCs w:val="24"/>
        </w:rPr>
      </w:pPr>
    </w:p>
    <w:p w:rsidR="00705AB1" w:rsidRDefault="00705AB1" w:rsidP="00705AB1">
      <w:pPr>
        <w:pStyle w:val="af1"/>
        <w:spacing w:after="0" w:line="100" w:lineRule="atLeast"/>
        <w:ind w:firstLine="709"/>
        <w:jc w:val="center"/>
        <w:rPr>
          <w:rFonts w:ascii="Times New Roman" w:hAnsi="Times New Roman" w:cs="Times New Roman"/>
          <w:color w:val="auto"/>
          <w:sz w:val="24"/>
          <w:szCs w:val="24"/>
        </w:rPr>
      </w:pPr>
      <w:r>
        <w:rPr>
          <w:rFonts w:ascii="Times New Roman" w:hAnsi="Times New Roman" w:cs="Times New Roman"/>
          <w:b/>
          <w:bCs/>
          <w:color w:val="auto"/>
          <w:sz w:val="24"/>
          <w:szCs w:val="24"/>
        </w:rPr>
        <w:t xml:space="preserve">3.4. Подготовка проекта документа, являющегося результатом предоставления муниципальной услуги, и его подписание. </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3.5.1. Основанием для начала административной процедуры являются выводы специалиста по итогам экспертизы.</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Специалист  Администрации сельсовета обеспечивает подготовку проекта постановления Администрации сельсовета об утверждении схемы расположения земельного участка на кадастровом плане территории или решения об отказе в утверждении Схемы, которое должно содержать мотивированные основания отказа в утверждении такой схемы, установленные Земельным кодексом Российской Федерации.</w:t>
      </w:r>
    </w:p>
    <w:p w:rsidR="00705AB1" w:rsidRDefault="00705AB1" w:rsidP="00705AB1">
      <w:pPr>
        <w:tabs>
          <w:tab w:val="left" w:pos="709"/>
        </w:tab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3.5.2. Критерием принятия решения  является  наличие (отсутствие) права заявителя на предоставление муниципальной услуги.</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3.5.3. Подготовленные специалистом Администрации сельсовета проекты документов согласовываются с заместителем главы Администрации сельсовета.</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3.5.4. Максимальный срок выполнения указанной административной процедуры составляет 2 рабочих дня.</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3.5.5. После согласования проекта документов с заместителем главы Администрации сельсовета проект документа  передается на подпись главе Администрации сельсовета. </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3.5.6.  Результат административной процедуры:</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 подписанное постановление Администрации сельсовета об утверждении схемы расположения земельного участка на кадастровом плане территории;</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решение об отказа в предоставлении муниципальной услуги.</w:t>
      </w:r>
    </w:p>
    <w:p w:rsidR="00705AB1" w:rsidRDefault="00705AB1" w:rsidP="00705AB1">
      <w:pPr>
        <w:tabs>
          <w:tab w:val="left" w:pos="709"/>
        </w:tabs>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3.5.7. Специалист </w:t>
      </w:r>
      <w:r>
        <w:rPr>
          <w:rFonts w:ascii="Times New Roman" w:hAnsi="Times New Roman" w:cs="Times New Roman"/>
          <w:sz w:val="24"/>
          <w:szCs w:val="24"/>
        </w:rPr>
        <w:t>Администрации сельсовета</w:t>
      </w:r>
      <w:r>
        <w:rPr>
          <w:rFonts w:ascii="Times New Roman" w:hAnsi="Times New Roman" w:cs="Times New Roman"/>
          <w:sz w:val="24"/>
          <w:szCs w:val="24"/>
          <w:lang w:eastAsia="ru-RU"/>
        </w:rPr>
        <w:t xml:space="preserve"> в срок не более чем пять рабочих дней со дня принятия решения утверждении схемы расположения земельного участка на кадастровом плане территории направляет указанное постановление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3.5.8. Способ фиксации результата административной процедуры - регистрация постановления Администрации сельсовета об утверждении схемы расположения земельного участка на кадастровом плане территории или уведомление об отказе в регистрационном журнале администрации сельсовета.</w:t>
      </w:r>
    </w:p>
    <w:p w:rsidR="00705AB1" w:rsidRDefault="00705AB1" w:rsidP="00705AB1">
      <w:pPr>
        <w:pStyle w:val="af1"/>
        <w:spacing w:after="0" w:line="100" w:lineRule="atLeast"/>
        <w:ind w:firstLine="709"/>
        <w:jc w:val="both"/>
        <w:rPr>
          <w:rFonts w:ascii="Times New Roman" w:hAnsi="Times New Roman" w:cs="Times New Roman"/>
          <w:color w:val="008000"/>
          <w:sz w:val="24"/>
          <w:szCs w:val="24"/>
        </w:rPr>
      </w:pPr>
    </w:p>
    <w:p w:rsidR="00705AB1" w:rsidRDefault="00705AB1" w:rsidP="00705AB1">
      <w:pPr>
        <w:pStyle w:val="af1"/>
        <w:spacing w:after="0" w:line="100" w:lineRule="atLeast"/>
        <w:ind w:firstLine="709"/>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3.5. Выдача (направление) заявителю результата предоставления муниципальной услуги</w:t>
      </w:r>
    </w:p>
    <w:p w:rsidR="00705AB1" w:rsidRDefault="00705AB1" w:rsidP="00705AB1">
      <w:pPr>
        <w:pStyle w:val="af1"/>
        <w:spacing w:after="0" w:line="100" w:lineRule="atLeast"/>
        <w:ind w:firstLine="709"/>
        <w:jc w:val="center"/>
        <w:rPr>
          <w:rFonts w:ascii="Times New Roman" w:hAnsi="Times New Roman" w:cs="Times New Roman"/>
          <w:color w:val="auto"/>
          <w:sz w:val="24"/>
          <w:szCs w:val="24"/>
        </w:rPr>
      </w:pP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3.6.1. Основанием для начала административной процедуры является подписанное главой постановление Администрации сельсовета об утверждении схемы расположения земельного участка на кадастровом плане территории либо решение об отказе в предоставлении муниципальной услуги.</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3.6.2. Специалист Администрации сельсовета по телефону (почтой) или посредствам федеральной государственной информационной системы «Единый портал государственных и муниципальных услуг» приглашает его в Администрацию сельсовета для получения результата предоставления муниципальной услуги. </w:t>
      </w:r>
    </w:p>
    <w:p w:rsidR="00705AB1" w:rsidRDefault="00705AB1" w:rsidP="00705AB1">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3.6.3. При направлении результата предоставления муниципальной услуги почтой, специалист Администрации сельсовета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705AB1" w:rsidRDefault="00705AB1" w:rsidP="00705AB1">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 случае если решение о предоставлении (отказе в предоставлении) муниципальной услуги выдается заявителю на руки,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705AB1" w:rsidRDefault="00705AB1" w:rsidP="00705AB1">
      <w:pPr>
        <w:pStyle w:val="ConsPlusNormal"/>
        <w:tabs>
          <w:tab w:val="left" w:pos="709"/>
        </w:tabs>
        <w:ind w:firstLine="540"/>
        <w:jc w:val="both"/>
        <w:rPr>
          <w:bCs/>
          <w:szCs w:val="24"/>
        </w:rPr>
      </w:pPr>
      <w:r>
        <w:rPr>
          <w:bCs/>
          <w:szCs w:val="24"/>
        </w:rPr>
        <w:t xml:space="preserve">В случае подачи заявления в виде электронного документа, решение Администрации об отказе в утверждении схемы расположения земельного участка или земельных участков </w:t>
      </w:r>
      <w:r>
        <w:rPr>
          <w:bCs/>
          <w:szCs w:val="24"/>
        </w:rPr>
        <w:lastRenderedPageBreak/>
        <w:t>на кадастровом плане территории, направляется заявителю в виде электронного документа, а также выдается заявителю на бумажном носителе.</w:t>
      </w:r>
    </w:p>
    <w:p w:rsidR="00705AB1" w:rsidRDefault="00705AB1" w:rsidP="00705AB1">
      <w:pPr>
        <w:tabs>
          <w:tab w:val="left" w:pos="709"/>
        </w:tabs>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3.6.4. Критерием принятия решения является принятие постановления Администрации сельсовета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3.6.5. Максимальный срок выполнения указанной административной процедуры составляет 3 рабочих дня. </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3.6.6. Результатом административной процедуры  является выдача (направление) постановления администрации сельсовета об утверждении схемы расположения земельного участка на кадастровом плане территории или уведомление об отказе в предоставлении муниципальной услуги. </w:t>
      </w:r>
    </w:p>
    <w:p w:rsidR="00705AB1" w:rsidRDefault="00705AB1" w:rsidP="00705AB1">
      <w:pPr>
        <w:pStyle w:val="af1"/>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3.6.7. Способ фиксации результата - запись в журнале регистрации заявлений и решений администрации.</w:t>
      </w:r>
    </w:p>
    <w:p w:rsidR="00705AB1" w:rsidRDefault="00705AB1" w:rsidP="00705AB1">
      <w:pPr>
        <w:pStyle w:val="ConsPlusNormal"/>
        <w:tabs>
          <w:tab w:val="left" w:pos="709"/>
        </w:tabs>
        <w:ind w:firstLine="540"/>
        <w:jc w:val="both"/>
        <w:rPr>
          <w:b/>
          <w:bCs/>
          <w:color w:val="993300"/>
          <w:szCs w:val="24"/>
        </w:rPr>
      </w:pPr>
    </w:p>
    <w:bookmarkEnd w:id="8"/>
    <w:p w:rsidR="00705AB1" w:rsidRDefault="00705AB1" w:rsidP="00705AB1">
      <w:pPr>
        <w:widowControl w:val="0"/>
        <w:tabs>
          <w:tab w:val="left" w:pos="709"/>
        </w:tabs>
        <w:suppressAutoHyphens/>
        <w:autoSpaceDE w:val="0"/>
        <w:autoSpaceDN w:val="0"/>
        <w:adjustRightInd w:val="0"/>
        <w:spacing w:after="0" w:line="240" w:lineRule="auto"/>
        <w:ind w:firstLine="0"/>
        <w:jc w:val="center"/>
        <w:outlineLvl w:val="0"/>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val="en-US" w:eastAsia="zh-CN"/>
        </w:rPr>
        <w:t>IV</w:t>
      </w:r>
      <w:r>
        <w:rPr>
          <w:rFonts w:ascii="Times New Roman" w:hAnsi="Times New Roman" w:cs="Times New Roman"/>
          <w:b/>
          <w:bCs/>
          <w:kern w:val="2"/>
          <w:sz w:val="24"/>
          <w:szCs w:val="24"/>
          <w:lang w:eastAsia="zh-CN"/>
        </w:rPr>
        <w:t>. Формы контроля за исполнением административного регламента</w:t>
      </w:r>
    </w:p>
    <w:p w:rsidR="00705AB1" w:rsidRDefault="00705AB1" w:rsidP="00705AB1">
      <w:pPr>
        <w:widowControl w:val="0"/>
        <w:tabs>
          <w:tab w:val="left" w:pos="709"/>
        </w:tabs>
        <w:suppressAutoHyphens/>
        <w:spacing w:after="0" w:line="240" w:lineRule="auto"/>
        <w:ind w:firstLine="0"/>
        <w:jc w:val="both"/>
        <w:rPr>
          <w:rFonts w:ascii="Times New Roman" w:hAnsi="Times New Roman" w:cs="Times New Roman"/>
          <w:kern w:val="2"/>
          <w:sz w:val="24"/>
          <w:szCs w:val="24"/>
          <w:lang w:eastAsia="zh-CN"/>
        </w:rPr>
      </w:pPr>
    </w:p>
    <w:p w:rsidR="00705AB1" w:rsidRDefault="00705AB1" w:rsidP="00705AB1">
      <w:pPr>
        <w:tabs>
          <w:tab w:val="left" w:pos="709"/>
        </w:tabs>
        <w:suppressAutoHyphens/>
        <w:spacing w:after="200" w:line="240" w:lineRule="auto"/>
        <w:ind w:firstLine="0"/>
        <w:jc w:val="both"/>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eastAsia="zh-CN"/>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05AB1" w:rsidRDefault="00705AB1" w:rsidP="00705AB1">
      <w:pPr>
        <w:tabs>
          <w:tab w:val="left" w:pos="709"/>
        </w:tabs>
        <w:suppressAutoHyphens/>
        <w:spacing w:after="0" w:line="240" w:lineRule="auto"/>
        <w:ind w:firstLine="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705AB1" w:rsidRDefault="00705AB1" w:rsidP="00705AB1">
      <w:pPr>
        <w:tabs>
          <w:tab w:val="left" w:pos="709"/>
        </w:tabs>
        <w:suppressAutoHyphens/>
        <w:spacing w:after="0" w:line="240" w:lineRule="auto"/>
        <w:ind w:firstLine="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4.1.2. Периодичность осуществления текущего контроля устанавливается распоряжением главы сельсовета.</w:t>
      </w:r>
    </w:p>
    <w:p w:rsidR="00705AB1" w:rsidRDefault="00705AB1" w:rsidP="00705AB1">
      <w:pPr>
        <w:tabs>
          <w:tab w:val="left" w:pos="709"/>
        </w:tabs>
        <w:suppressAutoHyphens/>
        <w:spacing w:after="0" w:line="240" w:lineRule="auto"/>
        <w:ind w:firstLine="0"/>
        <w:jc w:val="both"/>
        <w:rPr>
          <w:rFonts w:ascii="Times New Roman" w:hAnsi="Times New Roman" w:cs="Times New Roman"/>
          <w:kern w:val="2"/>
          <w:sz w:val="24"/>
          <w:szCs w:val="24"/>
          <w:lang w:eastAsia="zh-CN"/>
        </w:rPr>
      </w:pPr>
    </w:p>
    <w:p w:rsidR="00705AB1" w:rsidRDefault="00705AB1" w:rsidP="00705AB1">
      <w:pPr>
        <w:tabs>
          <w:tab w:val="left" w:pos="709"/>
        </w:tabs>
        <w:suppressAutoHyphens/>
        <w:spacing w:after="200" w:line="240" w:lineRule="auto"/>
        <w:ind w:firstLine="0"/>
        <w:jc w:val="both"/>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eastAsia="zh-CN"/>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05AB1" w:rsidRDefault="00705AB1" w:rsidP="00705AB1">
      <w:pPr>
        <w:tabs>
          <w:tab w:val="left" w:pos="709"/>
        </w:tabs>
        <w:suppressAutoHyphens/>
        <w:spacing w:after="0" w:line="240" w:lineRule="auto"/>
        <w:ind w:firstLine="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705AB1" w:rsidRDefault="00705AB1" w:rsidP="00705AB1">
      <w:pPr>
        <w:tabs>
          <w:tab w:val="left" w:pos="709"/>
        </w:tabs>
        <w:suppressAutoHyphens/>
        <w:spacing w:after="0" w:line="240" w:lineRule="auto"/>
        <w:ind w:firstLine="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705AB1" w:rsidRDefault="00705AB1" w:rsidP="00705AB1">
      <w:pPr>
        <w:tabs>
          <w:tab w:val="left" w:pos="709"/>
        </w:tabs>
        <w:suppressAutoHyphens/>
        <w:spacing w:after="0" w:line="240" w:lineRule="auto"/>
        <w:ind w:firstLine="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705AB1" w:rsidRDefault="00705AB1" w:rsidP="00705AB1">
      <w:pPr>
        <w:tabs>
          <w:tab w:val="left" w:pos="709"/>
        </w:tabs>
        <w:suppressAutoHyphens/>
        <w:spacing w:after="0" w:line="240" w:lineRule="auto"/>
        <w:ind w:firstLine="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распоряжением главой сельсовета.</w:t>
      </w:r>
    </w:p>
    <w:p w:rsidR="00705AB1" w:rsidRDefault="00705AB1" w:rsidP="00705AB1">
      <w:pPr>
        <w:tabs>
          <w:tab w:val="left" w:pos="709"/>
        </w:tabs>
        <w:suppressAutoHyphens/>
        <w:spacing w:after="0" w:line="240" w:lineRule="auto"/>
        <w:ind w:firstLine="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705AB1" w:rsidRDefault="00705AB1" w:rsidP="00705AB1">
      <w:pPr>
        <w:tabs>
          <w:tab w:val="left" w:pos="709"/>
        </w:tabs>
        <w:suppressAutoHyphens/>
        <w:spacing w:after="200" w:line="240" w:lineRule="auto"/>
        <w:ind w:firstLine="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05AB1" w:rsidRDefault="00705AB1" w:rsidP="00705AB1">
      <w:pPr>
        <w:tabs>
          <w:tab w:val="left" w:pos="709"/>
        </w:tabs>
        <w:suppressAutoHyphens/>
        <w:spacing w:after="200" w:line="240" w:lineRule="auto"/>
        <w:ind w:firstLine="0"/>
        <w:jc w:val="both"/>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eastAsia="zh-CN"/>
        </w:rPr>
        <w:lastRenderedPageBreak/>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705AB1" w:rsidRDefault="00705AB1" w:rsidP="00705AB1">
      <w:pPr>
        <w:tabs>
          <w:tab w:val="left" w:pos="709"/>
        </w:tabs>
        <w:suppressAutoHyphens/>
        <w:spacing w:after="200" w:line="240" w:lineRule="auto"/>
        <w:ind w:firstLine="708"/>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705AB1" w:rsidRDefault="00705AB1" w:rsidP="00705AB1">
      <w:pPr>
        <w:tabs>
          <w:tab w:val="left" w:pos="709"/>
        </w:tabs>
        <w:suppressAutoHyphens/>
        <w:spacing w:after="200" w:line="240" w:lineRule="auto"/>
        <w:ind w:firstLine="0"/>
        <w:jc w:val="both"/>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eastAsia="zh-CN"/>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05AB1" w:rsidRDefault="00705AB1" w:rsidP="00705AB1">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Контроль за предоставлением муниципальной услуги со стороны граждан, их объединений и организаций осуществляется:</w:t>
      </w:r>
    </w:p>
    <w:p w:rsidR="00705AB1" w:rsidRDefault="00705AB1" w:rsidP="00705AB1">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общественными объединениями и организациями;</w:t>
      </w:r>
    </w:p>
    <w:p w:rsidR="00705AB1" w:rsidRDefault="00705AB1" w:rsidP="00705AB1">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иными органами, в установленном законом порядке.</w:t>
      </w:r>
    </w:p>
    <w:p w:rsidR="00705AB1" w:rsidRDefault="00705AB1" w:rsidP="00705AB1">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05AB1" w:rsidRDefault="00705AB1" w:rsidP="00705AB1">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Граждане, их объединения и организации также вправе:</w:t>
      </w:r>
    </w:p>
    <w:p w:rsidR="00705AB1" w:rsidRDefault="00705AB1" w:rsidP="00705AB1">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направлять замечания и предложения по улучшению доступности и качества предоставления муниципальной услуги;</w:t>
      </w:r>
    </w:p>
    <w:p w:rsidR="00705AB1" w:rsidRDefault="00705AB1" w:rsidP="00705AB1">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вносить предложения о мерах по устранению нарушений Регламента.</w:t>
      </w:r>
    </w:p>
    <w:p w:rsidR="00705AB1" w:rsidRDefault="00705AB1" w:rsidP="00705AB1">
      <w:pPr>
        <w:tabs>
          <w:tab w:val="left" w:pos="709"/>
        </w:tabs>
        <w:suppressAutoHyphens/>
        <w:autoSpaceDE w:val="0"/>
        <w:spacing w:after="0" w:line="240" w:lineRule="auto"/>
        <w:ind w:firstLine="567"/>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b/>
          <w:bCs/>
          <w:kern w:val="2"/>
          <w:sz w:val="24"/>
          <w:szCs w:val="24"/>
          <w:lang w:eastAsia="zh-CN"/>
        </w:rPr>
      </w:pPr>
    </w:p>
    <w:p w:rsidR="00705AB1" w:rsidRDefault="00705AB1" w:rsidP="00705AB1">
      <w:pPr>
        <w:widowControl w:val="0"/>
        <w:tabs>
          <w:tab w:val="left" w:pos="709"/>
        </w:tabs>
        <w:suppressAutoHyphens/>
        <w:autoSpaceDE w:val="0"/>
        <w:autoSpaceDN w:val="0"/>
        <w:adjustRightInd w:val="0"/>
        <w:spacing w:after="0" w:line="240" w:lineRule="auto"/>
        <w:ind w:firstLine="0"/>
        <w:jc w:val="center"/>
        <w:outlineLvl w:val="1"/>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val="en-US" w:eastAsia="zh-CN"/>
        </w:rPr>
        <w:t>V</w:t>
      </w:r>
      <w:r>
        <w:rPr>
          <w:rFonts w:ascii="Times New Roman" w:hAnsi="Times New Roman" w:cs="Times New Roman"/>
          <w:b/>
          <w:bCs/>
          <w:kern w:val="2"/>
          <w:sz w:val="24"/>
          <w:szCs w:val="24"/>
          <w:lang w:eastAsia="zh-CN"/>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705AB1" w:rsidRDefault="00705AB1" w:rsidP="00705AB1">
      <w:pPr>
        <w:widowControl w:val="0"/>
        <w:tabs>
          <w:tab w:val="left" w:pos="709"/>
        </w:tabs>
        <w:suppressAutoHyphens/>
        <w:autoSpaceDE w:val="0"/>
        <w:autoSpaceDN w:val="0"/>
        <w:adjustRightInd w:val="0"/>
        <w:spacing w:after="0" w:line="240" w:lineRule="auto"/>
        <w:ind w:firstLine="0"/>
        <w:jc w:val="center"/>
        <w:outlineLvl w:val="1"/>
        <w:rPr>
          <w:rFonts w:ascii="Times New Roman" w:hAnsi="Times New Roman" w:cs="Times New Roman"/>
          <w:b/>
          <w:bCs/>
          <w:kern w:val="2"/>
          <w:sz w:val="24"/>
          <w:szCs w:val="24"/>
          <w:lang w:eastAsia="zh-CN"/>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2"/>
          <w:sz w:val="24"/>
          <w:szCs w:val="24"/>
          <w:lang w:eastAsia="zh-CN"/>
        </w:rPr>
      </w:pPr>
      <w:r>
        <w:rPr>
          <w:rFonts w:ascii="Times New Roman" w:hAnsi="Times New Roman" w:cs="Times New Roman"/>
          <w:b/>
          <w:bCs/>
          <w:kern w:val="2"/>
          <w:sz w:val="24"/>
          <w:szCs w:val="24"/>
          <w:lang w:eastAsia="zh-CN"/>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2"/>
          <w:sz w:val="24"/>
          <w:szCs w:val="24"/>
          <w:lang w:eastAsia="zh-CN"/>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Заявитель имеет право  обжаловать решения и действия (бездействие) </w:t>
      </w:r>
      <w:r>
        <w:rPr>
          <w:rFonts w:ascii="Times New Roman" w:hAnsi="Times New Roman" w:cs="Times New Roman"/>
          <w:kern w:val="2"/>
          <w:sz w:val="24"/>
          <w:szCs w:val="24"/>
          <w:lang w:eastAsia="zh-CN"/>
        </w:rPr>
        <w:t xml:space="preserve">администрации сельсовета </w:t>
      </w:r>
      <w:r>
        <w:rPr>
          <w:rFonts w:ascii="Times New Roman" w:hAnsi="Times New Roman" w:cs="Times New Roman"/>
          <w:kern w:val="2"/>
          <w:sz w:val="24"/>
          <w:szCs w:val="24"/>
          <w:lang w:eastAsia="ar-SA"/>
        </w:rPr>
        <w:t>и (или) их должностных лиц при предоставлении услуги в соответствии с законодательством Российской Федерации</w:t>
      </w:r>
      <w:r>
        <w:rPr>
          <w:rFonts w:ascii="Times New Roman" w:hAnsi="Times New Roman" w:cs="Times New Roman"/>
          <w:kern w:val="2"/>
          <w:sz w:val="24"/>
          <w:szCs w:val="24"/>
          <w:lang w:eastAsia="zh-CN"/>
        </w:rPr>
        <w:t xml:space="preserve"> в досудебном (внесудебном) и судебном порядке</w:t>
      </w:r>
      <w:r>
        <w:rPr>
          <w:rFonts w:ascii="Times New Roman" w:hAnsi="Times New Roman" w:cs="Times New Roman"/>
          <w:kern w:val="2"/>
          <w:sz w:val="24"/>
          <w:szCs w:val="24"/>
          <w:lang w:eastAsia="ar-SA"/>
        </w:rPr>
        <w:t>.</w:t>
      </w: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kern w:val="2"/>
          <w:sz w:val="24"/>
          <w:szCs w:val="24"/>
          <w:lang w:eastAsia="ar-SA"/>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5.2. Предмет жалобы</w:t>
      </w: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2"/>
          <w:sz w:val="24"/>
          <w:szCs w:val="24"/>
          <w:lang w:eastAsia="ar-SA"/>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Заявитель имеет право обратиться с жалобой, в том числе в следующих случаях:</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1) нарушения сроков регистрации заявления заявителя о предоставлении услуги;</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2) нарушения сроков предоставления услуги;</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3) требования у заявителя документов, не предусмотренных нормативными </w:t>
      </w:r>
      <w:r>
        <w:rPr>
          <w:rFonts w:ascii="Times New Roman" w:hAnsi="Times New Roman" w:cs="Times New Roman"/>
          <w:kern w:val="2"/>
          <w:sz w:val="24"/>
          <w:szCs w:val="24"/>
          <w:lang w:eastAsia="ar-SA"/>
        </w:rPr>
        <w:lastRenderedPageBreak/>
        <w:t xml:space="preserve">правовыми актами Российской Федерации, нормативными правовыми актами Курской области, муниципальными правовыми актами </w:t>
      </w:r>
      <w:r>
        <w:rPr>
          <w:rFonts w:ascii="Times New Roman" w:hAnsi="Times New Roman" w:cs="Times New Roman"/>
          <w:sz w:val="24"/>
          <w:szCs w:val="24"/>
        </w:rPr>
        <w:t>Крутовского сельсовета Щигровского района</w:t>
      </w:r>
      <w:r>
        <w:rPr>
          <w:rFonts w:ascii="Times New Roman" w:hAnsi="Times New Roman" w:cs="Times New Roman"/>
          <w:kern w:val="2"/>
          <w:sz w:val="24"/>
          <w:szCs w:val="24"/>
          <w:lang w:eastAsia="ar-SA"/>
        </w:rPr>
        <w:t xml:space="preserve"> Курской области для предоставления услуги;</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r>
        <w:rPr>
          <w:rFonts w:ascii="Times New Roman" w:hAnsi="Times New Roman" w:cs="Times New Roman"/>
          <w:sz w:val="24"/>
          <w:szCs w:val="24"/>
        </w:rPr>
        <w:t>Крутовского сельсовета Щигровского района</w:t>
      </w:r>
      <w:r>
        <w:rPr>
          <w:rFonts w:ascii="Times New Roman" w:hAnsi="Times New Roman" w:cs="Times New Roman"/>
          <w:kern w:val="2"/>
          <w:sz w:val="24"/>
          <w:szCs w:val="24"/>
          <w:lang w:eastAsia="ar-SA"/>
        </w:rPr>
        <w:t xml:space="preserve"> Курской области для предоставления услуги, у заявителя;</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r>
        <w:rPr>
          <w:rFonts w:ascii="Times New Roman" w:hAnsi="Times New Roman" w:cs="Times New Roman"/>
          <w:sz w:val="24"/>
          <w:szCs w:val="24"/>
        </w:rPr>
        <w:t>Крутовского сельсовета Щигровского района</w:t>
      </w:r>
      <w:r>
        <w:rPr>
          <w:rFonts w:ascii="Times New Roman" w:hAnsi="Times New Roman" w:cs="Times New Roman"/>
          <w:kern w:val="2"/>
          <w:sz w:val="24"/>
          <w:szCs w:val="24"/>
          <w:lang w:eastAsia="ar-SA"/>
        </w:rPr>
        <w:t xml:space="preserve"> Курской области;</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r>
        <w:rPr>
          <w:rFonts w:ascii="Times New Roman" w:hAnsi="Times New Roman" w:cs="Times New Roman"/>
          <w:sz w:val="24"/>
          <w:szCs w:val="24"/>
        </w:rPr>
        <w:t>Крутовского сельсовета Щигровского района</w:t>
      </w:r>
      <w:r>
        <w:rPr>
          <w:rFonts w:ascii="Times New Roman" w:hAnsi="Times New Roman" w:cs="Times New Roman"/>
          <w:kern w:val="2"/>
          <w:sz w:val="24"/>
          <w:szCs w:val="24"/>
          <w:lang w:eastAsia="ar-SA"/>
        </w:rPr>
        <w:t xml:space="preserve"> Курской области;</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5.3. Органы власти и уполномоченные на рассмотрение жалобы должностные лица, которым может быть направлена жалоба</w:t>
      </w: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Жалоба подается в письменной форме на бумажном носителе, в электронной форме в администрацию сельсовета. </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ar-SA"/>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5.4. Порядок подачи и рассмотрения жалобы</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Основанием для начала процедуры досудебного (внесудебного) обжалования, является подача жалобы.</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Жалоба подается в письменной форме на бумажном носителе или в электронной форме в администрацию. Жалобы на решения, принятые Главой администрации сельсовета, подаются в администрацию сельсовета и рассматриваются непосредственно Главой администрации сельсовета.</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Жалоба может быть направлена:</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1) по почте;</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2) с использованием информационно-телекоммуникационной сети «Интернет»</w:t>
      </w:r>
    </w:p>
    <w:p w:rsidR="00705AB1" w:rsidRDefault="00705AB1" w:rsidP="00705AB1">
      <w:pPr>
        <w:tabs>
          <w:tab w:val="left" w:pos="709"/>
        </w:tabs>
        <w:suppressAutoHyphens/>
        <w:spacing w:after="0" w:line="276" w:lineRule="atLeast"/>
        <w:ind w:firstLine="709"/>
        <w:jc w:val="both"/>
        <w:rPr>
          <w:rFonts w:ascii="Times New Roman" w:hAnsi="Times New Roman" w:cs="Times New Roman"/>
          <w:i/>
          <w:iCs/>
          <w:color w:val="00000A"/>
          <w:kern w:val="2"/>
          <w:sz w:val="24"/>
          <w:szCs w:val="24"/>
          <w:lang w:eastAsia="ar-SA"/>
        </w:rPr>
      </w:pPr>
      <w:r>
        <w:rPr>
          <w:rFonts w:ascii="Times New Roman" w:hAnsi="Times New Roman" w:cs="Times New Roman"/>
          <w:color w:val="00000A"/>
          <w:kern w:val="2"/>
          <w:sz w:val="24"/>
          <w:szCs w:val="24"/>
          <w:lang w:eastAsia="ar-SA"/>
        </w:rPr>
        <w:t xml:space="preserve">- на официальный сайт Администрации </w:t>
      </w:r>
      <w:r>
        <w:rPr>
          <w:rFonts w:ascii="Times New Roman" w:hAnsi="Times New Roman" w:cs="Times New Roman"/>
          <w:sz w:val="24"/>
          <w:szCs w:val="24"/>
        </w:rPr>
        <w:t>Крутовского сельсовета Щигровского района</w:t>
      </w:r>
      <w:r>
        <w:rPr>
          <w:rFonts w:ascii="Times New Roman" w:hAnsi="Times New Roman" w:cs="Times New Roman"/>
          <w:color w:val="00000A"/>
          <w:kern w:val="2"/>
          <w:sz w:val="24"/>
          <w:szCs w:val="24"/>
          <w:lang w:eastAsia="ar-SA"/>
        </w:rPr>
        <w:t xml:space="preserve">: </w:t>
      </w:r>
      <w:r>
        <w:rPr>
          <w:rFonts w:ascii="Times New Roman" w:hAnsi="Times New Roman"/>
        </w:rPr>
        <w:t>(</w:t>
      </w:r>
      <w:hyperlink r:id="rId16" w:history="1">
        <w:r>
          <w:rPr>
            <w:rStyle w:val="a3"/>
            <w:rFonts w:eastAsia="Calibri"/>
          </w:rPr>
          <w:t>www.</w:t>
        </w:r>
        <w:r>
          <w:rPr>
            <w:rStyle w:val="a3"/>
            <w:rFonts w:eastAsia="Calibri"/>
            <w:lang w:val="en-US"/>
          </w:rPr>
          <w:t>krutoe</w:t>
        </w:r>
        <w:r>
          <w:rPr>
            <w:rStyle w:val="a3"/>
            <w:rFonts w:eastAsia="Calibri"/>
          </w:rPr>
          <w:t>.rkursk.ru</w:t>
        </w:r>
      </w:hyperlink>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xml:space="preserve">- по средством федеральной государственной информационной системы  «Единый портал государственных и муниципальных услуг </w:t>
      </w:r>
      <w:r>
        <w:rPr>
          <w:rFonts w:ascii="Times New Roman" w:hAnsi="Times New Roman" w:cs="Times New Roman"/>
          <w:sz w:val="24"/>
          <w:szCs w:val="24"/>
        </w:rPr>
        <w:t>(функций)»</w:t>
      </w:r>
      <w:r>
        <w:rPr>
          <w:rFonts w:ascii="Times New Roman" w:hAnsi="Times New Roman" w:cs="Times New Roman"/>
          <w:color w:val="00000A"/>
          <w:kern w:val="2"/>
          <w:sz w:val="24"/>
          <w:szCs w:val="24"/>
          <w:lang w:eastAsia="ar-SA"/>
        </w:rPr>
        <w:t xml:space="preserve">  </w:t>
      </w:r>
      <w:r>
        <w:rPr>
          <w:rFonts w:ascii="Times New Roman" w:hAnsi="Times New Roman" w:cs="Times New Roman"/>
          <w:color w:val="00000A"/>
          <w:kern w:val="2"/>
          <w:sz w:val="24"/>
          <w:szCs w:val="24"/>
          <w:u w:val="single"/>
          <w:lang w:eastAsia="ar-SA"/>
        </w:rPr>
        <w:t>http://gosuslugi.ru</w:t>
      </w:r>
      <w:r>
        <w:rPr>
          <w:rFonts w:ascii="Times New Roman" w:hAnsi="Times New Roman" w:cs="Times New Roman"/>
          <w:color w:val="00000A"/>
          <w:kern w:val="2"/>
          <w:sz w:val="24"/>
          <w:szCs w:val="24"/>
          <w:lang w:eastAsia="ar-SA"/>
        </w:rPr>
        <w:t>;</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xml:space="preserve">- на официальный сайт Администрации Курской области </w:t>
      </w:r>
      <w:r>
        <w:rPr>
          <w:rFonts w:ascii="Times New Roman" w:hAnsi="Times New Roman" w:cs="Times New Roman"/>
          <w:color w:val="00000A"/>
          <w:kern w:val="2"/>
          <w:sz w:val="24"/>
          <w:szCs w:val="24"/>
          <w:u w:val="single"/>
          <w:lang w:eastAsia="ar-SA"/>
        </w:rPr>
        <w:t>http://adm.rkursk.ru</w:t>
      </w:r>
      <w:r>
        <w:rPr>
          <w:rFonts w:ascii="Times New Roman" w:hAnsi="Times New Roman" w:cs="Times New Roman"/>
          <w:color w:val="00000A"/>
          <w:kern w:val="2"/>
          <w:sz w:val="24"/>
          <w:szCs w:val="24"/>
          <w:lang w:eastAsia="ar-SA"/>
        </w:rPr>
        <w:t xml:space="preserve">, </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3) принята при личном приеме заявителя.</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Жалоба может быть подана заявителем:</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xml:space="preserve">- через областное бюджетное учреждение «Многофункциональный центр предоставления государственных  и муниципальных услуг». При поступлении жалобы </w:t>
      </w:r>
      <w:r>
        <w:rPr>
          <w:rFonts w:ascii="Times New Roman" w:hAnsi="Times New Roman" w:cs="Times New Roman"/>
          <w:color w:val="00000A"/>
          <w:kern w:val="2"/>
          <w:sz w:val="24"/>
          <w:szCs w:val="24"/>
          <w:lang w:eastAsia="ar-SA"/>
        </w:rPr>
        <w:lastRenderedPageBreak/>
        <w:t>многофункциональный центр обеспечивает ее передачу в уполномоченный на ее рассмотрение орган.</w:t>
      </w:r>
    </w:p>
    <w:p w:rsidR="00705AB1" w:rsidRDefault="00705AB1" w:rsidP="00705AB1">
      <w:pPr>
        <w:tabs>
          <w:tab w:val="left" w:pos="709"/>
        </w:tabs>
        <w:suppressAutoHyphens/>
        <w:spacing w:after="0" w:line="276" w:lineRule="atLeast"/>
        <w:ind w:firstLine="720"/>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Все жалобы фиксируются в журнале учета обращений.</w:t>
      </w:r>
    </w:p>
    <w:p w:rsidR="00705AB1" w:rsidRDefault="00705AB1" w:rsidP="00705AB1">
      <w:pPr>
        <w:tabs>
          <w:tab w:val="left" w:pos="709"/>
        </w:tabs>
        <w:suppressAutoHyphens/>
        <w:spacing w:after="0" w:line="276" w:lineRule="atLeast"/>
        <w:ind w:firstLine="720"/>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705AB1" w:rsidRDefault="00705AB1" w:rsidP="00705AB1">
      <w:pPr>
        <w:tabs>
          <w:tab w:val="left" w:pos="709"/>
        </w:tabs>
        <w:suppressAutoHyphens/>
        <w:spacing w:after="0" w:line="276" w:lineRule="atLeast"/>
        <w:ind w:firstLine="720"/>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705AB1" w:rsidRDefault="00705AB1" w:rsidP="00705AB1">
      <w:pPr>
        <w:tabs>
          <w:tab w:val="left" w:pos="709"/>
        </w:tabs>
        <w:suppressAutoHyphens/>
        <w:spacing w:after="0" w:line="276" w:lineRule="atLeast"/>
        <w:ind w:firstLine="720"/>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В остальных случаях дается письменный ответ по существу поставленных в жалобе вопросов.</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Жалоба должна содержать:</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Под жалобой заявитель ставит личную подпись и дату.</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оформленная в соответствии с законодательством Российской Федерации доверенность (для физических лиц);</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05AB1" w:rsidRDefault="00705AB1" w:rsidP="00705AB1">
      <w:pPr>
        <w:tabs>
          <w:tab w:val="left" w:pos="709"/>
        </w:tabs>
        <w:suppressAutoHyphens/>
        <w:spacing w:after="0" w:line="276" w:lineRule="atLeast"/>
        <w:ind w:firstLine="709"/>
        <w:jc w:val="both"/>
        <w:rPr>
          <w:rFonts w:ascii="Times New Roman" w:hAnsi="Times New Roman" w:cs="Times New Roman"/>
          <w:color w:val="00000A"/>
          <w:kern w:val="2"/>
          <w:sz w:val="24"/>
          <w:szCs w:val="24"/>
          <w:lang w:eastAsia="ar-SA"/>
        </w:rPr>
      </w:pPr>
      <w:r>
        <w:rPr>
          <w:rFonts w:ascii="Times New Roman" w:hAnsi="Times New Roman" w:cs="Times New Roman"/>
          <w:color w:val="00000A"/>
          <w:kern w:val="2"/>
          <w:sz w:val="24"/>
          <w:szCs w:val="24"/>
          <w:lang w:eastAsia="ar-SA"/>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05AB1" w:rsidRDefault="00705AB1" w:rsidP="00705AB1">
      <w:pPr>
        <w:widowControl w:val="0"/>
        <w:tabs>
          <w:tab w:val="left" w:pos="709"/>
        </w:tabs>
        <w:suppressAutoHyphens/>
        <w:autoSpaceDE w:val="0"/>
        <w:autoSpaceDN w:val="0"/>
        <w:adjustRightInd w:val="0"/>
        <w:spacing w:after="0" w:line="240" w:lineRule="auto"/>
        <w:ind w:firstLine="0"/>
        <w:jc w:val="both"/>
        <w:outlineLvl w:val="1"/>
        <w:rPr>
          <w:rFonts w:ascii="Times New Roman" w:hAnsi="Times New Roman" w:cs="Times New Roman"/>
          <w:kern w:val="2"/>
          <w:sz w:val="24"/>
          <w:szCs w:val="24"/>
          <w:lang w:eastAsia="zh-CN"/>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zh-CN"/>
        </w:rPr>
        <w:t>5.5.</w:t>
      </w:r>
      <w:r>
        <w:rPr>
          <w:rFonts w:ascii="Times New Roman" w:hAnsi="Times New Roman" w:cs="Times New Roman"/>
          <w:b/>
          <w:bCs/>
          <w:kern w:val="2"/>
          <w:sz w:val="24"/>
          <w:szCs w:val="24"/>
          <w:lang w:eastAsia="ar-SA"/>
        </w:rPr>
        <w:t xml:space="preserve"> Сроки рассмотрения жалобы</w:t>
      </w: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Правительство Российской Федерации вправе установить случаи, при которых срок </w:t>
      </w:r>
      <w:r>
        <w:rPr>
          <w:rFonts w:ascii="Times New Roman" w:hAnsi="Times New Roman" w:cs="Times New Roman"/>
          <w:kern w:val="2"/>
          <w:sz w:val="24"/>
          <w:szCs w:val="24"/>
          <w:lang w:eastAsia="zh-CN"/>
        </w:rPr>
        <w:lastRenderedPageBreak/>
        <w:t>рассмотрения жалобы может быть сокращен.</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Основания для приостановления рассмотрения жалобы отсутствуют.</w:t>
      </w:r>
    </w:p>
    <w:p w:rsidR="00705AB1" w:rsidRDefault="00705AB1" w:rsidP="00705AB1">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2"/>
          <w:sz w:val="24"/>
          <w:szCs w:val="24"/>
          <w:lang w:eastAsia="zh-CN"/>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zh-CN"/>
        </w:rPr>
        <w:t xml:space="preserve">5.7. </w:t>
      </w:r>
      <w:r>
        <w:rPr>
          <w:rFonts w:ascii="Times New Roman" w:hAnsi="Times New Roman" w:cs="Times New Roman"/>
          <w:b/>
          <w:bCs/>
          <w:kern w:val="2"/>
          <w:sz w:val="24"/>
          <w:szCs w:val="24"/>
          <w:lang w:eastAsia="ar-SA"/>
        </w:rPr>
        <w:t>Результат рассмотрения жалобы</w:t>
      </w:r>
    </w:p>
    <w:p w:rsidR="00705AB1" w:rsidRDefault="00705AB1" w:rsidP="00705AB1">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2"/>
          <w:sz w:val="24"/>
          <w:szCs w:val="24"/>
          <w:lang w:eastAsia="ar-SA"/>
        </w:rPr>
      </w:pP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По результатам рассмотрения жалобы орган, уполномоченный на ее рассмотрение, принимает одно из следующих решений:</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2) отказывает в удовлетворении жалобы.</w:t>
      </w:r>
    </w:p>
    <w:p w:rsidR="00705AB1" w:rsidRDefault="00705AB1" w:rsidP="00705AB1">
      <w:pPr>
        <w:tabs>
          <w:tab w:val="left" w:pos="709"/>
        </w:tabs>
        <w:suppressAutoHyphens/>
        <w:spacing w:after="200" w:line="276" w:lineRule="atLeast"/>
        <w:ind w:firstLine="53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p>
    <w:p w:rsidR="00705AB1" w:rsidRDefault="00705AB1" w:rsidP="00705AB1">
      <w:pPr>
        <w:widowControl w:val="0"/>
        <w:tabs>
          <w:tab w:val="left" w:pos="709"/>
        </w:tabs>
        <w:suppressAutoHyphens/>
        <w:autoSpaceDE w:val="0"/>
        <w:autoSpaceDN w:val="0"/>
        <w:adjustRightInd w:val="0"/>
        <w:spacing w:after="0" w:line="240" w:lineRule="auto"/>
        <w:ind w:firstLine="709"/>
        <w:jc w:val="center"/>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zh-CN"/>
        </w:rPr>
        <w:t xml:space="preserve">5.8. </w:t>
      </w:r>
      <w:r>
        <w:rPr>
          <w:rFonts w:ascii="Times New Roman" w:hAnsi="Times New Roman" w:cs="Times New Roman"/>
          <w:b/>
          <w:bCs/>
          <w:kern w:val="2"/>
          <w:sz w:val="24"/>
          <w:szCs w:val="24"/>
          <w:lang w:eastAsia="ar-SA"/>
        </w:rPr>
        <w:t>Порядок информирования заявителя о результатах рассмотрения жалобы</w:t>
      </w: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05AB1" w:rsidRDefault="00705AB1" w:rsidP="00705AB1">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2"/>
          <w:sz w:val="24"/>
          <w:szCs w:val="24"/>
          <w:lang w:eastAsia="zh-CN"/>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5.9. Порядок обжалования решения по жалобе</w:t>
      </w: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В случае, если обжалуется решение главы администрации сельсовета заявитель вправе обжаловать решение в соответствии с законодательством Российской Федерации</w:t>
      </w:r>
      <w:r>
        <w:rPr>
          <w:rFonts w:ascii="Times New Roman" w:hAnsi="Times New Roman" w:cs="Times New Roman"/>
          <w:kern w:val="2"/>
          <w:sz w:val="24"/>
          <w:szCs w:val="24"/>
          <w:lang w:eastAsia="zh-CN"/>
        </w:rPr>
        <w:t xml:space="preserve"> в досудебном (внесудебном) и судебном порядке</w:t>
      </w:r>
      <w:r>
        <w:rPr>
          <w:rFonts w:ascii="Times New Roman" w:hAnsi="Times New Roman" w:cs="Times New Roman"/>
          <w:kern w:val="2"/>
          <w:sz w:val="24"/>
          <w:szCs w:val="24"/>
          <w:lang w:eastAsia="ar-SA"/>
        </w:rPr>
        <w:t>.</w:t>
      </w: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i/>
          <w:iCs/>
          <w:kern w:val="2"/>
          <w:sz w:val="24"/>
          <w:szCs w:val="24"/>
          <w:lang w:eastAsia="ar-SA"/>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Заявитель имеет право на получение информации и документов, необходимых для обоснования и рассмотрения жалобы.</w:t>
      </w: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2"/>
          <w:sz w:val="24"/>
          <w:szCs w:val="24"/>
          <w:lang w:eastAsia="ar-SA"/>
        </w:rPr>
      </w:pPr>
    </w:p>
    <w:p w:rsidR="00705AB1" w:rsidRDefault="00705AB1" w:rsidP="00705AB1">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5.11. Способы информирования заявителей о порядке подачи и рассмотрения жалобы</w:t>
      </w:r>
    </w:p>
    <w:p w:rsidR="00705AB1" w:rsidRDefault="00705AB1" w:rsidP="00705AB1">
      <w:pPr>
        <w:widowControl w:val="0"/>
        <w:tabs>
          <w:tab w:val="left" w:pos="709"/>
        </w:tabs>
        <w:suppressAutoHyphens/>
        <w:spacing w:after="0" w:line="240" w:lineRule="auto"/>
        <w:ind w:firstLine="708"/>
        <w:jc w:val="both"/>
        <w:textAlignment w:val="top"/>
        <w:rPr>
          <w:rFonts w:ascii="Times New Roman" w:hAnsi="Times New Roman" w:cs="Times New Roman"/>
          <w:kern w:val="2"/>
          <w:sz w:val="24"/>
          <w:szCs w:val="24"/>
          <w:lang w:eastAsia="zh-CN"/>
        </w:rPr>
      </w:pPr>
      <w:r>
        <w:rPr>
          <w:rFonts w:ascii="Times New Roman" w:hAnsi="Times New Roman" w:cs="Times New Roman"/>
          <w:kern w:val="2"/>
          <w:sz w:val="24"/>
          <w:szCs w:val="24"/>
          <w:lang w:eastAsia="ar-SA"/>
        </w:rPr>
        <w:t xml:space="preserve">Информацию о порядке подачи и рассмотрения жалобы заявители могут получить на информационных стендах </w:t>
      </w:r>
      <w:r>
        <w:rPr>
          <w:rFonts w:ascii="Times New Roman" w:hAnsi="Times New Roman" w:cs="Times New Roman"/>
          <w:kern w:val="2"/>
          <w:sz w:val="24"/>
          <w:szCs w:val="24"/>
          <w:lang w:eastAsia="zh-CN"/>
        </w:rPr>
        <w:t xml:space="preserve">Администрации сельсовета </w:t>
      </w:r>
      <w:r>
        <w:rPr>
          <w:rFonts w:ascii="Times New Roman" w:hAnsi="Times New Roman" w:cs="Times New Roman"/>
          <w:kern w:val="2"/>
          <w:sz w:val="24"/>
          <w:szCs w:val="24"/>
          <w:lang w:eastAsia="ar-SA"/>
        </w:rPr>
        <w:t xml:space="preserve">в месте предоставления услуги, в информационно - телекоммуникационной сети «Интернет» на официальных сайтах </w:t>
      </w:r>
      <w:r>
        <w:rPr>
          <w:rFonts w:ascii="Times New Roman" w:hAnsi="Times New Roman" w:cs="Times New Roman"/>
          <w:kern w:val="2"/>
          <w:sz w:val="24"/>
          <w:szCs w:val="24"/>
          <w:lang w:eastAsia="zh-CN"/>
        </w:rPr>
        <w:lastRenderedPageBreak/>
        <w:t>Администрации сельсовета</w:t>
      </w:r>
      <w:r>
        <w:rPr>
          <w:rFonts w:ascii="Times New Roman" w:hAnsi="Times New Roman" w:cs="Times New Roman"/>
          <w:kern w:val="2"/>
          <w:sz w:val="24"/>
          <w:szCs w:val="24"/>
          <w:lang w:eastAsia="ar-SA"/>
        </w:rPr>
        <w:t>,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w:t>
      </w:r>
      <w:r>
        <w:rPr>
          <w:rFonts w:ascii="Times New Roman" w:hAnsi="Times New Roman" w:cs="Times New Roman"/>
          <w:sz w:val="24"/>
          <w:szCs w:val="24"/>
        </w:rPr>
        <w:t>(функций)»</w:t>
      </w:r>
      <w:r>
        <w:rPr>
          <w:rFonts w:ascii="Times New Roman" w:hAnsi="Times New Roman" w:cs="Times New Roman"/>
          <w:kern w:val="2"/>
          <w:sz w:val="24"/>
          <w:szCs w:val="24"/>
          <w:lang w:eastAsia="ar-SA"/>
        </w:rPr>
        <w:t xml:space="preserve"> и </w:t>
      </w:r>
      <w:r>
        <w:rPr>
          <w:rFonts w:ascii="Times New Roman" w:hAnsi="Times New Roman" w:cs="Times New Roman"/>
          <w:kern w:val="2"/>
          <w:sz w:val="24"/>
          <w:szCs w:val="24"/>
          <w:lang w:eastAsia="zh-CN"/>
        </w:rPr>
        <w:t>региональной информационной системе «Портал государственных и муниципальных услуг Курской области» (</w:t>
      </w:r>
      <w:hyperlink r:id="rId17" w:history="1">
        <w:r>
          <w:rPr>
            <w:rStyle w:val="a3"/>
            <w:rFonts w:eastAsia="Calibri"/>
            <w:kern w:val="2"/>
            <w:sz w:val="24"/>
            <w:szCs w:val="24"/>
            <w:lang w:val="en-US" w:eastAsia="zh-CN"/>
          </w:rPr>
          <w:t>http</w:t>
        </w:r>
        <w:r>
          <w:rPr>
            <w:rStyle w:val="a3"/>
            <w:rFonts w:eastAsia="Calibri"/>
            <w:kern w:val="2"/>
            <w:sz w:val="24"/>
            <w:szCs w:val="24"/>
            <w:lang w:eastAsia="zh-CN"/>
          </w:rPr>
          <w:t>://.</w:t>
        </w:r>
        <w:r>
          <w:rPr>
            <w:rStyle w:val="a3"/>
            <w:rFonts w:eastAsia="Calibri"/>
            <w:kern w:val="2"/>
            <w:sz w:val="24"/>
            <w:szCs w:val="24"/>
            <w:lang w:val="en-US" w:eastAsia="zh-CN"/>
          </w:rPr>
          <w:t>rpgu</w:t>
        </w:r>
        <w:r>
          <w:rPr>
            <w:rStyle w:val="a3"/>
            <w:rFonts w:eastAsia="Calibri"/>
            <w:kern w:val="2"/>
            <w:sz w:val="24"/>
            <w:szCs w:val="24"/>
            <w:lang w:eastAsia="zh-CN"/>
          </w:rPr>
          <w:t>.</w:t>
        </w:r>
        <w:r>
          <w:rPr>
            <w:rStyle w:val="a3"/>
            <w:rFonts w:eastAsia="Calibri"/>
            <w:kern w:val="2"/>
            <w:sz w:val="24"/>
            <w:szCs w:val="24"/>
            <w:lang w:val="en-US" w:eastAsia="zh-CN"/>
          </w:rPr>
          <w:t>rkursk</w:t>
        </w:r>
        <w:r>
          <w:rPr>
            <w:rStyle w:val="a3"/>
            <w:rFonts w:eastAsia="Calibri"/>
            <w:kern w:val="2"/>
            <w:sz w:val="24"/>
            <w:szCs w:val="24"/>
            <w:lang w:eastAsia="zh-CN"/>
          </w:rPr>
          <w:t>.</w:t>
        </w:r>
        <w:r>
          <w:rPr>
            <w:rStyle w:val="a3"/>
            <w:rFonts w:eastAsia="Calibri"/>
            <w:kern w:val="2"/>
            <w:sz w:val="24"/>
            <w:szCs w:val="24"/>
            <w:lang w:val="en-US" w:eastAsia="zh-CN"/>
          </w:rPr>
          <w:t>ru</w:t>
        </w:r>
      </w:hyperlink>
      <w:r>
        <w:rPr>
          <w:rFonts w:ascii="Times New Roman" w:hAnsi="Times New Roman" w:cs="Times New Roman"/>
          <w:kern w:val="2"/>
          <w:sz w:val="24"/>
          <w:szCs w:val="24"/>
          <w:lang w:eastAsia="zh-CN"/>
        </w:rPr>
        <w:t>).</w:t>
      </w:r>
    </w:p>
    <w:p w:rsidR="00705AB1" w:rsidRDefault="00705AB1" w:rsidP="00705AB1">
      <w:pPr>
        <w:pStyle w:val="ConsPlusNormal"/>
        <w:tabs>
          <w:tab w:val="left" w:pos="709"/>
        </w:tabs>
        <w:jc w:val="right"/>
        <w:rPr>
          <w:b/>
          <w:bCs/>
          <w:szCs w:val="24"/>
        </w:rPr>
      </w:pPr>
    </w:p>
    <w:p w:rsidR="00705AB1" w:rsidRDefault="00705AB1" w:rsidP="00705AB1">
      <w:pPr>
        <w:tabs>
          <w:tab w:val="left" w:pos="6015"/>
        </w:tabs>
        <w:spacing w:after="0" w:line="240" w:lineRule="auto"/>
        <w:ind w:firstLine="567"/>
        <w:rPr>
          <w:rFonts w:ascii="Times New Roman" w:hAnsi="Times New Roman" w:cs="Times New Roman"/>
          <w:spacing w:val="-1"/>
          <w:sz w:val="24"/>
          <w:szCs w:val="24"/>
        </w:rPr>
      </w:pPr>
      <w:r>
        <w:rPr>
          <w:rFonts w:ascii="Times New Roman" w:hAnsi="Times New Roman" w:cs="Times New Roman"/>
          <w:spacing w:val="-1"/>
          <w:sz w:val="24"/>
          <w:szCs w:val="24"/>
        </w:rPr>
        <w:t xml:space="preserve">                                                                                                 </w:t>
      </w:r>
    </w:p>
    <w:p w:rsidR="00705AB1" w:rsidRDefault="00705AB1" w:rsidP="00705AB1">
      <w:pPr>
        <w:tabs>
          <w:tab w:val="left" w:pos="6015"/>
        </w:tabs>
        <w:spacing w:after="0" w:line="240" w:lineRule="auto"/>
        <w:ind w:firstLine="567"/>
        <w:rPr>
          <w:rFonts w:ascii="Times New Roman" w:hAnsi="Times New Roman" w:cs="Times New Roman"/>
          <w:spacing w:val="-1"/>
          <w:sz w:val="24"/>
          <w:szCs w:val="24"/>
        </w:rPr>
      </w:pPr>
    </w:p>
    <w:p w:rsidR="00705AB1" w:rsidRDefault="00705AB1" w:rsidP="00705AB1">
      <w:pPr>
        <w:tabs>
          <w:tab w:val="left" w:pos="6015"/>
        </w:tabs>
        <w:spacing w:after="0" w:line="240" w:lineRule="auto"/>
        <w:ind w:firstLine="567"/>
        <w:rPr>
          <w:rFonts w:ascii="Times New Roman" w:hAnsi="Times New Roman" w:cs="Times New Roman"/>
          <w:spacing w:val="-1"/>
          <w:sz w:val="24"/>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rPr>
          <w:b/>
          <w:bCs/>
          <w:szCs w:val="24"/>
        </w:rPr>
      </w:pPr>
    </w:p>
    <w:p w:rsidR="00705AB1" w:rsidRDefault="00705AB1" w:rsidP="00705AB1">
      <w:pPr>
        <w:pStyle w:val="ConsPlusNormal"/>
        <w:tabs>
          <w:tab w:val="left" w:pos="709"/>
        </w:tabs>
        <w:jc w:val="right"/>
        <w:rPr>
          <w:bCs/>
          <w:szCs w:val="24"/>
        </w:rPr>
      </w:pPr>
      <w:r>
        <w:rPr>
          <w:bCs/>
          <w:szCs w:val="24"/>
        </w:rPr>
        <w:t>Приложение № 1</w:t>
      </w:r>
    </w:p>
    <w:p w:rsidR="00705AB1" w:rsidRDefault="00705AB1" w:rsidP="00705AB1">
      <w:pPr>
        <w:pStyle w:val="ConsPlusNormal"/>
        <w:tabs>
          <w:tab w:val="left" w:pos="709"/>
        </w:tabs>
        <w:ind w:left="4248"/>
        <w:jc w:val="right"/>
        <w:rPr>
          <w:bCs/>
          <w:szCs w:val="24"/>
        </w:rPr>
      </w:pPr>
      <w:r>
        <w:rPr>
          <w:bCs/>
          <w:szCs w:val="24"/>
        </w:rPr>
        <w:t>к Административному регламенту  «Утверждение схемы расположения земельного участка на кадастровом плане территории»</w:t>
      </w:r>
    </w:p>
    <w:p w:rsidR="00705AB1" w:rsidRDefault="00705AB1" w:rsidP="00705AB1">
      <w:pPr>
        <w:pStyle w:val="ConsPlusNormal"/>
        <w:tabs>
          <w:tab w:val="left" w:pos="709"/>
        </w:tabs>
        <w:jc w:val="center"/>
        <w:rPr>
          <w:b/>
          <w:bCs/>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397"/>
        <w:gridCol w:w="1998"/>
        <w:gridCol w:w="621"/>
        <w:gridCol w:w="235"/>
        <w:gridCol w:w="510"/>
        <w:gridCol w:w="709"/>
        <w:gridCol w:w="283"/>
        <w:gridCol w:w="398"/>
        <w:gridCol w:w="267"/>
        <w:gridCol w:w="568"/>
        <w:gridCol w:w="270"/>
        <w:gridCol w:w="805"/>
        <w:gridCol w:w="974"/>
        <w:gridCol w:w="1077"/>
      </w:tblGrid>
      <w:tr w:rsidR="00705AB1" w:rsidTr="00705AB1">
        <w:tc>
          <w:tcPr>
            <w:tcW w:w="5928" w:type="dxa"/>
            <w:gridSpan w:val="10"/>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1643" w:type="dxa"/>
            <w:gridSpan w:val="3"/>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Лист № __</w:t>
            </w:r>
          </w:p>
        </w:tc>
        <w:tc>
          <w:tcPr>
            <w:tcW w:w="2051" w:type="dxa"/>
            <w:gridSpan w:val="2"/>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Всего листов __</w:t>
            </w:r>
          </w:p>
        </w:tc>
      </w:tr>
      <w:tr w:rsidR="00705AB1" w:rsidTr="00705AB1">
        <w:tc>
          <w:tcPr>
            <w:tcW w:w="3761" w:type="dxa"/>
            <w:gridSpan w:val="5"/>
            <w:tcBorders>
              <w:top w:val="single" w:sz="4" w:space="0" w:color="auto"/>
              <w:left w:val="single" w:sz="4" w:space="0" w:color="auto"/>
              <w:bottom w:val="single" w:sz="4" w:space="0" w:color="auto"/>
              <w:right w:val="single" w:sz="4" w:space="0" w:color="auto"/>
            </w:tcBorders>
            <w:hideMark/>
          </w:tcPr>
          <w:p w:rsidR="00705AB1" w:rsidRDefault="00705AB1">
            <w:pPr>
              <w:pStyle w:val="ConsPlusNormal"/>
              <w:jc w:val="center"/>
              <w:rPr>
                <w:bCs/>
                <w:szCs w:val="24"/>
              </w:rPr>
            </w:pPr>
            <w:bookmarkStart w:id="9" w:name="P2883"/>
            <w:bookmarkEnd w:id="9"/>
            <w:r>
              <w:rPr>
                <w:bCs/>
                <w:szCs w:val="24"/>
              </w:rPr>
              <w:t>1. Заявление</w:t>
            </w:r>
          </w:p>
          <w:p w:rsidR="00705AB1" w:rsidRDefault="00705AB1">
            <w:pPr>
              <w:pStyle w:val="ConsPlusNormal"/>
              <w:jc w:val="center"/>
              <w:rPr>
                <w:bCs/>
                <w:szCs w:val="24"/>
              </w:rPr>
            </w:pPr>
            <w:r>
              <w:rPr>
                <w:bCs/>
                <w:szCs w:val="24"/>
              </w:rPr>
              <w:t>Главе Администрации ___________________</w:t>
            </w:r>
          </w:p>
        </w:tc>
        <w:tc>
          <w:tcPr>
            <w:tcW w:w="510" w:type="dxa"/>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2.</w:t>
            </w:r>
          </w:p>
        </w:tc>
        <w:tc>
          <w:tcPr>
            <w:tcW w:w="5351" w:type="dxa"/>
            <w:gridSpan w:val="9"/>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2.1. Регистрационный N _______</w:t>
            </w:r>
          </w:p>
          <w:p w:rsidR="00705AB1" w:rsidRDefault="00705AB1">
            <w:pPr>
              <w:pStyle w:val="ConsPlusNormal"/>
              <w:rPr>
                <w:bCs/>
                <w:szCs w:val="24"/>
              </w:rPr>
            </w:pPr>
            <w:r>
              <w:rPr>
                <w:bCs/>
                <w:szCs w:val="24"/>
              </w:rPr>
              <w:t>2.2. количество листов заявления _____________</w:t>
            </w:r>
          </w:p>
          <w:p w:rsidR="00705AB1" w:rsidRDefault="00705AB1">
            <w:pPr>
              <w:pStyle w:val="ConsPlusNormal"/>
              <w:rPr>
                <w:bCs/>
                <w:szCs w:val="24"/>
              </w:rPr>
            </w:pPr>
            <w:r>
              <w:rPr>
                <w:bCs/>
                <w:szCs w:val="24"/>
              </w:rPr>
              <w:t>2.3. количество прилагаемых документов ______</w:t>
            </w:r>
          </w:p>
          <w:p w:rsidR="00705AB1" w:rsidRDefault="00705AB1">
            <w:pPr>
              <w:pStyle w:val="ConsPlusNormal"/>
              <w:rPr>
                <w:bCs/>
                <w:szCs w:val="24"/>
              </w:rPr>
            </w:pPr>
            <w:r>
              <w:rPr>
                <w:bCs/>
                <w:szCs w:val="24"/>
              </w:rPr>
              <w:t>в том числе оригиналов ___, копий ___, количество листов в оригиналах ___, копиях ___</w:t>
            </w:r>
          </w:p>
          <w:p w:rsidR="00705AB1" w:rsidRDefault="00705AB1">
            <w:pPr>
              <w:pStyle w:val="ConsPlusNormal"/>
              <w:rPr>
                <w:bCs/>
                <w:szCs w:val="24"/>
              </w:rPr>
            </w:pPr>
            <w:r>
              <w:rPr>
                <w:bCs/>
                <w:szCs w:val="24"/>
              </w:rPr>
              <w:t>2.4. подпись _______________________________</w:t>
            </w:r>
          </w:p>
          <w:p w:rsidR="00705AB1" w:rsidRDefault="00705AB1">
            <w:pPr>
              <w:pStyle w:val="ConsPlusNormal"/>
              <w:rPr>
                <w:bCs/>
                <w:szCs w:val="24"/>
              </w:rPr>
            </w:pPr>
            <w:r>
              <w:rPr>
                <w:bCs/>
                <w:szCs w:val="24"/>
              </w:rPr>
              <w:t>2.5. дата "__" ____ ____ г., время __ ч., __ мин.</w:t>
            </w:r>
          </w:p>
        </w:tc>
      </w:tr>
      <w:tr w:rsidR="00705AB1" w:rsidTr="00705AB1">
        <w:tc>
          <w:tcPr>
            <w:tcW w:w="510" w:type="dxa"/>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jc w:val="center"/>
              <w:rPr>
                <w:bCs/>
                <w:szCs w:val="24"/>
              </w:rPr>
            </w:pPr>
            <w:r>
              <w:rPr>
                <w:bCs/>
                <w:szCs w:val="24"/>
              </w:rPr>
              <w:t>3.</w:t>
            </w:r>
          </w:p>
        </w:tc>
        <w:tc>
          <w:tcPr>
            <w:tcW w:w="9112" w:type="dxa"/>
            <w:gridSpan w:val="1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Прошу утвердить схему расположения земельного участка или земельных участков на кадастровом плане территории</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761" w:type="dxa"/>
            <w:gridSpan w:val="5"/>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Кадастровый номер:</w:t>
            </w:r>
          </w:p>
        </w:tc>
        <w:tc>
          <w:tcPr>
            <w:tcW w:w="5351" w:type="dxa"/>
            <w:gridSpan w:val="9"/>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761" w:type="dxa"/>
            <w:gridSpan w:val="5"/>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Адрес (местоположение):</w:t>
            </w:r>
          </w:p>
        </w:tc>
        <w:tc>
          <w:tcPr>
            <w:tcW w:w="5351" w:type="dxa"/>
            <w:gridSpan w:val="9"/>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845" w:type="dxa"/>
            <w:gridSpan w:val="5"/>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5351" w:type="dxa"/>
            <w:gridSpan w:val="9"/>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761" w:type="dxa"/>
            <w:gridSpan w:val="5"/>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Площадь:</w:t>
            </w:r>
          </w:p>
        </w:tc>
        <w:tc>
          <w:tcPr>
            <w:tcW w:w="5351" w:type="dxa"/>
            <w:gridSpan w:val="9"/>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761" w:type="dxa"/>
            <w:gridSpan w:val="5"/>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 xml:space="preserve">Цель использования земельного участка </w:t>
            </w:r>
            <w:hyperlink r:id="rId18" w:anchor="P3052" w:history="1">
              <w:r>
                <w:rPr>
                  <w:rStyle w:val="a3"/>
                  <w:rFonts w:eastAsia="Calibri"/>
                  <w:bCs/>
                  <w:szCs w:val="24"/>
                </w:rPr>
                <w:t>&lt;1&gt;</w:t>
              </w:r>
            </w:hyperlink>
            <w:r>
              <w:rPr>
                <w:bCs/>
                <w:szCs w:val="24"/>
              </w:rPr>
              <w:t>:</w:t>
            </w:r>
          </w:p>
        </w:tc>
        <w:tc>
          <w:tcPr>
            <w:tcW w:w="5351" w:type="dxa"/>
            <w:gridSpan w:val="9"/>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845" w:type="dxa"/>
            <w:gridSpan w:val="5"/>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5351" w:type="dxa"/>
            <w:gridSpan w:val="9"/>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510" w:type="dxa"/>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4.</w:t>
            </w:r>
          </w:p>
        </w:tc>
        <w:tc>
          <w:tcPr>
            <w:tcW w:w="9112" w:type="dxa"/>
            <w:gridSpan w:val="1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Способ представления заявления и иных необходимых документов:</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1998" w:type="dxa"/>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Лично</w:t>
            </w:r>
          </w:p>
        </w:tc>
        <w:tc>
          <w:tcPr>
            <w:tcW w:w="621"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2135" w:type="dxa"/>
            <w:gridSpan w:val="5"/>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Почтовым отправлением</w:t>
            </w:r>
          </w:p>
        </w:tc>
        <w:tc>
          <w:tcPr>
            <w:tcW w:w="835" w:type="dxa"/>
            <w:gridSpan w:val="2"/>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3126" w:type="dxa"/>
            <w:gridSpan w:val="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В форме электронных документов (электронных образов документов)</w:t>
            </w:r>
          </w:p>
        </w:tc>
      </w:tr>
      <w:tr w:rsidR="00705AB1" w:rsidTr="00705AB1">
        <w:tc>
          <w:tcPr>
            <w:tcW w:w="510" w:type="dxa"/>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5.</w:t>
            </w:r>
          </w:p>
        </w:tc>
        <w:tc>
          <w:tcPr>
            <w:tcW w:w="9112" w:type="dxa"/>
            <w:gridSpan w:val="1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Способ получения результата предоставления муниципальной услуги (в том числе уведомления о приостановлении предоставления муниципальной услуги):</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Лично</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3364" w:type="dxa"/>
            <w:gridSpan w:val="4"/>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Почтовым отправлением по адресу:</w:t>
            </w:r>
          </w:p>
        </w:tc>
        <w:tc>
          <w:tcPr>
            <w:tcW w:w="5351" w:type="dxa"/>
            <w:gridSpan w:val="9"/>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3545" w:type="dxa"/>
            <w:gridSpan w:val="4"/>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5351" w:type="dxa"/>
            <w:gridSpan w:val="9"/>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Способ уведомления о результате предоставления муниципальной услуги:</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3364" w:type="dxa"/>
            <w:gridSpan w:val="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посредством телефонной связи</w:t>
            </w:r>
          </w:p>
        </w:tc>
        <w:tc>
          <w:tcPr>
            <w:tcW w:w="5351" w:type="dxa"/>
            <w:gridSpan w:val="9"/>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3364" w:type="dxa"/>
            <w:gridSpan w:val="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посредством электронной почты</w:t>
            </w:r>
          </w:p>
        </w:tc>
        <w:tc>
          <w:tcPr>
            <w:tcW w:w="5351" w:type="dxa"/>
            <w:gridSpan w:val="9"/>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510" w:type="dxa"/>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6.</w:t>
            </w:r>
          </w:p>
        </w:tc>
        <w:tc>
          <w:tcPr>
            <w:tcW w:w="9112" w:type="dxa"/>
            <w:gridSpan w:val="1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Расписку в получении документов прошу:</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1998" w:type="dxa"/>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Выдать лично</w:t>
            </w:r>
          </w:p>
        </w:tc>
        <w:tc>
          <w:tcPr>
            <w:tcW w:w="6717" w:type="dxa"/>
            <w:gridSpan w:val="12"/>
            <w:tcBorders>
              <w:top w:val="single" w:sz="4" w:space="0" w:color="auto"/>
              <w:left w:val="single" w:sz="4" w:space="0" w:color="auto"/>
              <w:bottom w:val="single" w:sz="4" w:space="0" w:color="auto"/>
              <w:right w:val="single" w:sz="4" w:space="0" w:color="auto"/>
            </w:tcBorders>
            <w:hideMark/>
          </w:tcPr>
          <w:p w:rsidR="00705AB1" w:rsidRDefault="00705AB1">
            <w:pPr>
              <w:pStyle w:val="ConsPlusNonformat"/>
              <w:jc w:val="both"/>
              <w:rPr>
                <w:rFonts w:ascii="Times New Roman" w:hAnsi="Times New Roman" w:cs="Times New Roman"/>
                <w:sz w:val="24"/>
                <w:szCs w:val="24"/>
              </w:rPr>
            </w:pPr>
            <w:r>
              <w:rPr>
                <w:rFonts w:ascii="Times New Roman" w:hAnsi="Times New Roman" w:cs="Times New Roman"/>
                <w:sz w:val="24"/>
                <w:szCs w:val="24"/>
              </w:rPr>
              <w:t>Расписка получена: _________________________</w:t>
            </w:r>
          </w:p>
          <w:p w:rsidR="00705AB1" w:rsidRDefault="00705AB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(подпись заявителя)</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97" w:type="dxa"/>
            <w:vMerge w:val="restart"/>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1998" w:type="dxa"/>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Направить почтовым отправлением по адресу:</w:t>
            </w:r>
          </w:p>
        </w:tc>
        <w:tc>
          <w:tcPr>
            <w:tcW w:w="6717" w:type="dxa"/>
            <w:gridSpan w:val="12"/>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6717" w:type="dxa"/>
            <w:gridSpan w:val="12"/>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Не направлять</w:t>
            </w:r>
          </w:p>
        </w:tc>
      </w:tr>
      <w:tr w:rsidR="00705AB1" w:rsidTr="00705AB1">
        <w:tc>
          <w:tcPr>
            <w:tcW w:w="510" w:type="dxa"/>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7.</w:t>
            </w:r>
          </w:p>
        </w:tc>
        <w:tc>
          <w:tcPr>
            <w:tcW w:w="9112" w:type="dxa"/>
            <w:gridSpan w:val="1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Заявитель:</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97"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97" w:type="dxa"/>
            <w:vMerge w:val="restart"/>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6717" w:type="dxa"/>
            <w:gridSpan w:val="12"/>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физическое лицо:</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2075" w:type="dxa"/>
            <w:gridSpan w:val="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фамилия:</w:t>
            </w:r>
          </w:p>
        </w:tc>
        <w:tc>
          <w:tcPr>
            <w:tcW w:w="1786" w:type="dxa"/>
            <w:gridSpan w:val="5"/>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имя (полностью):</w:t>
            </w:r>
          </w:p>
        </w:tc>
        <w:tc>
          <w:tcPr>
            <w:tcW w:w="1779" w:type="dxa"/>
            <w:gridSpan w:val="2"/>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отчество (полностью):</w:t>
            </w:r>
          </w:p>
        </w:tc>
        <w:tc>
          <w:tcPr>
            <w:tcW w:w="1077" w:type="dxa"/>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СНИЛС:</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2075" w:type="dxa"/>
            <w:gridSpan w:val="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1779" w:type="dxa"/>
            <w:gridSpan w:val="2"/>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1077"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2075" w:type="dxa"/>
            <w:gridSpan w:val="4"/>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документ, удостоверяющий личность:</w:t>
            </w:r>
          </w:p>
        </w:tc>
        <w:tc>
          <w:tcPr>
            <w:tcW w:w="1786" w:type="dxa"/>
            <w:gridSpan w:val="5"/>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вид:</w:t>
            </w:r>
          </w:p>
        </w:tc>
        <w:tc>
          <w:tcPr>
            <w:tcW w:w="1779" w:type="dxa"/>
            <w:gridSpan w:val="2"/>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серия:</w:t>
            </w:r>
          </w:p>
        </w:tc>
        <w:tc>
          <w:tcPr>
            <w:tcW w:w="1077" w:type="dxa"/>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номер:</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8596" w:type="dxa"/>
            <w:gridSpan w:val="4"/>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1786" w:type="dxa"/>
            <w:gridSpan w:val="5"/>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1779" w:type="dxa"/>
            <w:gridSpan w:val="2"/>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1077"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8596" w:type="dxa"/>
            <w:gridSpan w:val="4"/>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1786" w:type="dxa"/>
            <w:gridSpan w:val="5"/>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дата выдачи:</w:t>
            </w:r>
          </w:p>
        </w:tc>
        <w:tc>
          <w:tcPr>
            <w:tcW w:w="2856" w:type="dxa"/>
            <w:gridSpan w:val="3"/>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кем выдан:</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8596" w:type="dxa"/>
            <w:gridSpan w:val="4"/>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1786" w:type="dxa"/>
            <w:gridSpan w:val="5"/>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"__" ___ ___ г.</w:t>
            </w:r>
          </w:p>
        </w:tc>
        <w:tc>
          <w:tcPr>
            <w:tcW w:w="2856" w:type="dxa"/>
            <w:gridSpan w:val="3"/>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8596" w:type="dxa"/>
            <w:gridSpan w:val="4"/>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14605" w:type="dxa"/>
            <w:gridSpan w:val="5"/>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2856" w:type="dxa"/>
            <w:gridSpan w:val="3"/>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2075" w:type="dxa"/>
            <w:gridSpan w:val="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адрес электронной почты:</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2075" w:type="dxa"/>
            <w:gridSpan w:val="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2075" w:type="dxa"/>
            <w:gridSpan w:val="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17461" w:type="dxa"/>
            <w:gridSpan w:val="6"/>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128" w:type="dxa"/>
            <w:gridSpan w:val="2"/>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6717" w:type="dxa"/>
            <w:gridSpan w:val="12"/>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наименование и реквизиты документа, подтверждающего полномочия представителя:</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6717" w:type="dxa"/>
            <w:gridSpan w:val="12"/>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6717" w:type="dxa"/>
            <w:gridSpan w:val="12"/>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1998" w:type="dxa"/>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полное наименование:</w:t>
            </w:r>
          </w:p>
        </w:tc>
        <w:tc>
          <w:tcPr>
            <w:tcW w:w="6717" w:type="dxa"/>
            <w:gridSpan w:val="12"/>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6717" w:type="dxa"/>
            <w:gridSpan w:val="12"/>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ОГРН:</w:t>
            </w:r>
          </w:p>
        </w:tc>
        <w:tc>
          <w:tcPr>
            <w:tcW w:w="4642" w:type="dxa"/>
            <w:gridSpan w:val="8"/>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ИНН:</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4642" w:type="dxa"/>
            <w:gridSpan w:val="8"/>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страна регистрации:</w:t>
            </w:r>
          </w:p>
        </w:tc>
        <w:tc>
          <w:tcPr>
            <w:tcW w:w="2591" w:type="dxa"/>
            <w:gridSpan w:val="6"/>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дата регистрации:</w:t>
            </w:r>
          </w:p>
        </w:tc>
        <w:tc>
          <w:tcPr>
            <w:tcW w:w="2051" w:type="dxa"/>
            <w:gridSpan w:val="2"/>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номер регистрации:</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"__" ____ ____ г.</w:t>
            </w: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17461" w:type="dxa"/>
            <w:gridSpan w:val="6"/>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128" w:type="dxa"/>
            <w:gridSpan w:val="2"/>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адрес электронной почты:</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4073" w:type="dxa"/>
            <w:gridSpan w:val="5"/>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17461" w:type="dxa"/>
            <w:gridSpan w:val="6"/>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128" w:type="dxa"/>
            <w:gridSpan w:val="2"/>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наименование и реквизиты документа, подтверждающего полномочия представителя:</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510" w:type="dxa"/>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8.</w:t>
            </w:r>
          </w:p>
        </w:tc>
        <w:tc>
          <w:tcPr>
            <w:tcW w:w="9112" w:type="dxa"/>
            <w:gridSpan w:val="1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Документы, прилагаемые к заявлению:</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4753" w:type="dxa"/>
            <w:gridSpan w:val="7"/>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Копия в количестве ___ экз., на __ л.</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4753" w:type="dxa"/>
            <w:gridSpan w:val="7"/>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Копия в количестве ___ экз., на __ л.</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4753" w:type="dxa"/>
            <w:gridSpan w:val="7"/>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Копия в количестве ___ экз., на __ л.</w:t>
            </w:r>
          </w:p>
        </w:tc>
      </w:tr>
      <w:tr w:rsidR="00705AB1" w:rsidTr="00705AB1">
        <w:tc>
          <w:tcPr>
            <w:tcW w:w="510" w:type="dxa"/>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9</w:t>
            </w:r>
          </w:p>
        </w:tc>
        <w:tc>
          <w:tcPr>
            <w:tcW w:w="9112" w:type="dxa"/>
            <w:gridSpan w:val="1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Примечание:</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510" w:type="dxa"/>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10.</w:t>
            </w:r>
          </w:p>
        </w:tc>
        <w:tc>
          <w:tcPr>
            <w:tcW w:w="6256" w:type="dxa"/>
            <w:gridSpan w:val="11"/>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Подпись</w:t>
            </w:r>
          </w:p>
        </w:tc>
        <w:tc>
          <w:tcPr>
            <w:tcW w:w="2856" w:type="dxa"/>
            <w:gridSpan w:val="3"/>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Дата</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6256" w:type="dxa"/>
            <w:gridSpan w:val="11"/>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_________ __________________</w:t>
            </w:r>
          </w:p>
          <w:p w:rsidR="00705AB1" w:rsidRDefault="00705AB1">
            <w:pPr>
              <w:pStyle w:val="ConsPlusNormal"/>
              <w:rPr>
                <w:bCs/>
                <w:szCs w:val="24"/>
              </w:rPr>
            </w:pPr>
            <w:r>
              <w:rPr>
                <w:bCs/>
                <w:szCs w:val="24"/>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"__" ___________ ____ г.</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6256" w:type="dxa"/>
            <w:gridSpan w:val="11"/>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_________ __________________</w:t>
            </w:r>
          </w:p>
          <w:p w:rsidR="00705AB1" w:rsidRDefault="00705AB1">
            <w:pPr>
              <w:pStyle w:val="ConsPlusNormal"/>
              <w:rPr>
                <w:bCs/>
                <w:szCs w:val="24"/>
              </w:rPr>
            </w:pPr>
            <w:r>
              <w:rPr>
                <w:bCs/>
                <w:szCs w:val="24"/>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"__" ___________ ____ г.</w:t>
            </w:r>
          </w:p>
        </w:tc>
      </w:tr>
      <w:tr w:rsidR="00705AB1" w:rsidTr="00705AB1">
        <w:tc>
          <w:tcPr>
            <w:tcW w:w="510" w:type="dxa"/>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11.</w:t>
            </w:r>
          </w:p>
        </w:tc>
        <w:tc>
          <w:tcPr>
            <w:tcW w:w="6256" w:type="dxa"/>
            <w:gridSpan w:val="11"/>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Подлинность подписи(ей) заявителя(ей) свидетельствую:</w:t>
            </w:r>
          </w:p>
        </w:tc>
        <w:tc>
          <w:tcPr>
            <w:tcW w:w="2856" w:type="dxa"/>
            <w:gridSpan w:val="3"/>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Дата</w:t>
            </w:r>
          </w:p>
        </w:tc>
      </w:tr>
      <w:tr w:rsidR="00705AB1" w:rsidTr="00705AB1">
        <w:tc>
          <w:tcPr>
            <w:tcW w:w="510" w:type="dxa"/>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c>
          <w:tcPr>
            <w:tcW w:w="6256" w:type="dxa"/>
            <w:gridSpan w:val="11"/>
            <w:tcBorders>
              <w:top w:val="single" w:sz="4" w:space="0" w:color="auto"/>
              <w:left w:val="single" w:sz="4" w:space="0" w:color="auto"/>
              <w:bottom w:val="single" w:sz="4" w:space="0" w:color="auto"/>
              <w:right w:val="single" w:sz="4" w:space="0" w:color="auto"/>
            </w:tcBorders>
            <w:hideMark/>
          </w:tcPr>
          <w:p w:rsidR="00705AB1" w:rsidRDefault="00705AB1">
            <w:pPr>
              <w:pStyle w:val="ConsPlusNonformat"/>
              <w:jc w:val="both"/>
              <w:rPr>
                <w:rFonts w:ascii="Times New Roman" w:hAnsi="Times New Roman" w:cs="Times New Roman"/>
                <w:sz w:val="24"/>
                <w:szCs w:val="24"/>
              </w:rPr>
            </w:pPr>
            <w:r>
              <w:rPr>
                <w:rFonts w:ascii="Times New Roman" w:hAnsi="Times New Roman" w:cs="Times New Roman"/>
                <w:sz w:val="24"/>
                <w:szCs w:val="24"/>
              </w:rPr>
              <w:t>_________      ___________________</w:t>
            </w:r>
          </w:p>
          <w:p w:rsidR="00705AB1" w:rsidRDefault="00705AB1">
            <w:pPr>
              <w:pStyle w:val="ConsPlusNonformat"/>
              <w:jc w:val="both"/>
              <w:rPr>
                <w:rFonts w:ascii="Times New Roman" w:hAnsi="Times New Roman" w:cs="Times New Roman"/>
                <w:sz w:val="24"/>
                <w:szCs w:val="24"/>
              </w:rPr>
            </w:pPr>
            <w:r>
              <w:rPr>
                <w:rFonts w:ascii="Times New Roman" w:hAnsi="Times New Roman" w:cs="Times New Roman"/>
                <w:sz w:val="24"/>
                <w:szCs w:val="24"/>
              </w:rPr>
              <w:t>(Подпись) М.П.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"__" ___________ ____ г.</w:t>
            </w:r>
          </w:p>
        </w:tc>
      </w:tr>
      <w:tr w:rsidR="00705AB1" w:rsidTr="00705AB1">
        <w:tc>
          <w:tcPr>
            <w:tcW w:w="510" w:type="dxa"/>
            <w:vMerge w:val="restart"/>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12.</w:t>
            </w:r>
          </w:p>
        </w:tc>
        <w:tc>
          <w:tcPr>
            <w:tcW w:w="9112" w:type="dxa"/>
            <w:gridSpan w:val="14"/>
            <w:tcBorders>
              <w:top w:val="single" w:sz="4" w:space="0" w:color="auto"/>
              <w:left w:val="single" w:sz="4" w:space="0" w:color="auto"/>
              <w:bottom w:val="single" w:sz="4" w:space="0" w:color="auto"/>
              <w:right w:val="single" w:sz="4" w:space="0" w:color="auto"/>
            </w:tcBorders>
            <w:hideMark/>
          </w:tcPr>
          <w:p w:rsidR="00705AB1" w:rsidRDefault="00705AB1">
            <w:pPr>
              <w:pStyle w:val="ConsPlusNormal"/>
              <w:rPr>
                <w:bCs/>
                <w:szCs w:val="24"/>
              </w:rPr>
            </w:pPr>
            <w:r>
              <w:rPr>
                <w:bCs/>
                <w:szCs w:val="24"/>
              </w:rPr>
              <w:t>Отметка должностного лица, принявшего заявление и приложенные к нему документы:</w:t>
            </w: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r w:rsidR="00705AB1" w:rsidTr="00705AB1">
        <w:tc>
          <w:tcPr>
            <w:tcW w:w="300" w:type="dxa"/>
            <w:vMerge/>
            <w:tcBorders>
              <w:top w:val="single" w:sz="4" w:space="0" w:color="auto"/>
              <w:left w:val="single" w:sz="4" w:space="0" w:color="auto"/>
              <w:bottom w:val="single" w:sz="4" w:space="0" w:color="auto"/>
              <w:right w:val="single" w:sz="4" w:space="0" w:color="auto"/>
            </w:tcBorders>
            <w:vAlign w:val="center"/>
            <w:hideMark/>
          </w:tcPr>
          <w:p w:rsidR="00705AB1" w:rsidRDefault="00705AB1">
            <w:pPr>
              <w:spacing w:after="0" w:line="240" w:lineRule="auto"/>
              <w:ind w:firstLine="0"/>
              <w:rPr>
                <w:rFonts w:ascii="Times New Roman" w:hAnsi="Times New Roman" w:cs="Times New Roman"/>
                <w:bCs/>
                <w:sz w:val="24"/>
                <w:szCs w:val="24"/>
                <w:lang w:eastAsia="ru-RU"/>
              </w:rPr>
            </w:pPr>
          </w:p>
        </w:tc>
        <w:tc>
          <w:tcPr>
            <w:tcW w:w="9112" w:type="dxa"/>
            <w:gridSpan w:val="14"/>
            <w:tcBorders>
              <w:top w:val="single" w:sz="4" w:space="0" w:color="auto"/>
              <w:left w:val="single" w:sz="4" w:space="0" w:color="auto"/>
              <w:bottom w:val="single" w:sz="4" w:space="0" w:color="auto"/>
              <w:right w:val="single" w:sz="4" w:space="0" w:color="auto"/>
            </w:tcBorders>
          </w:tcPr>
          <w:p w:rsidR="00705AB1" w:rsidRDefault="00705AB1">
            <w:pPr>
              <w:pStyle w:val="ConsPlusNormal"/>
              <w:rPr>
                <w:bCs/>
                <w:szCs w:val="24"/>
              </w:rPr>
            </w:pPr>
          </w:p>
        </w:tc>
      </w:tr>
    </w:tbl>
    <w:p w:rsidR="00705AB1" w:rsidRDefault="00705AB1" w:rsidP="00705AB1">
      <w:pPr>
        <w:pStyle w:val="ConsPlusNormal"/>
        <w:tabs>
          <w:tab w:val="left" w:pos="709"/>
        </w:tabs>
        <w:ind w:firstLine="540"/>
        <w:jc w:val="both"/>
        <w:rPr>
          <w:bCs/>
          <w:szCs w:val="24"/>
        </w:rPr>
      </w:pPr>
    </w:p>
    <w:p w:rsidR="00705AB1" w:rsidRDefault="00705AB1" w:rsidP="00705AB1">
      <w:pPr>
        <w:pStyle w:val="ConsPlusNormal"/>
        <w:tabs>
          <w:tab w:val="left" w:pos="709"/>
        </w:tabs>
        <w:ind w:firstLine="540"/>
        <w:jc w:val="both"/>
        <w:rPr>
          <w:bCs/>
          <w:szCs w:val="24"/>
        </w:rPr>
      </w:pPr>
      <w:r>
        <w:rPr>
          <w:bCs/>
          <w:szCs w:val="24"/>
        </w:rPr>
        <w:t>--------------------------------</w:t>
      </w:r>
    </w:p>
    <w:p w:rsidR="00705AB1" w:rsidRDefault="00705AB1" w:rsidP="00705AB1">
      <w:pPr>
        <w:pStyle w:val="ConsPlusNormal"/>
        <w:tabs>
          <w:tab w:val="left" w:pos="709"/>
        </w:tabs>
        <w:ind w:firstLine="540"/>
        <w:jc w:val="both"/>
        <w:rPr>
          <w:bCs/>
          <w:szCs w:val="24"/>
        </w:rPr>
      </w:pPr>
      <w:bookmarkStart w:id="10" w:name="P3052"/>
      <w:bookmarkEnd w:id="10"/>
      <w:r>
        <w:rPr>
          <w:bCs/>
          <w:szCs w:val="24"/>
        </w:rPr>
        <w:t>&lt;1&gt; Заполняется в случае образования земельного участка для его продажи или предоставления в аренду путем проведения аукциона;</w:t>
      </w:r>
    </w:p>
    <w:p w:rsidR="00705AB1" w:rsidRDefault="00705AB1" w:rsidP="00705AB1">
      <w:pPr>
        <w:pStyle w:val="ConsPlusNormal"/>
        <w:tabs>
          <w:tab w:val="left" w:pos="709"/>
        </w:tabs>
        <w:ind w:firstLine="540"/>
        <w:jc w:val="both"/>
        <w:rPr>
          <w:bCs/>
          <w:szCs w:val="24"/>
        </w:rPr>
      </w:pPr>
      <w:r>
        <w:rPr>
          <w:bCs/>
          <w:szCs w:val="24"/>
        </w:rPr>
        <w:t>&lt;2&gt; Заполняется физическим лицом</w:t>
      </w:r>
    </w:p>
    <w:p w:rsidR="00705AB1" w:rsidRDefault="00705AB1" w:rsidP="00705AB1">
      <w:pPr>
        <w:pStyle w:val="ConsPlusNormal"/>
        <w:tabs>
          <w:tab w:val="left" w:pos="709"/>
        </w:tabs>
        <w:jc w:val="right"/>
        <w:rPr>
          <w:b/>
          <w:bCs/>
          <w:szCs w:val="24"/>
        </w:rPr>
      </w:pPr>
    </w:p>
    <w:p w:rsidR="00705AB1" w:rsidRDefault="00705AB1" w:rsidP="00705AB1">
      <w:pPr>
        <w:pStyle w:val="ConsPlusNormal"/>
        <w:tabs>
          <w:tab w:val="left" w:pos="709"/>
        </w:tabs>
        <w:jc w:val="right"/>
        <w:rPr>
          <w:b/>
          <w:bCs/>
          <w:szCs w:val="24"/>
        </w:rPr>
      </w:pPr>
    </w:p>
    <w:p w:rsidR="00705AB1" w:rsidRDefault="00705AB1" w:rsidP="00705AB1">
      <w:pPr>
        <w:tabs>
          <w:tab w:val="left" w:pos="6015"/>
        </w:tabs>
        <w:spacing w:after="0" w:line="240" w:lineRule="auto"/>
        <w:ind w:firstLine="567"/>
        <w:rPr>
          <w:rFonts w:ascii="Times New Roman" w:hAnsi="Times New Roman" w:cs="Times New Roman"/>
          <w:spacing w:val="-1"/>
          <w:sz w:val="24"/>
          <w:szCs w:val="24"/>
        </w:rPr>
      </w:pPr>
      <w:r>
        <w:rPr>
          <w:rFonts w:ascii="Times New Roman" w:hAnsi="Times New Roman" w:cs="Times New Roman"/>
          <w:spacing w:val="-1"/>
          <w:sz w:val="24"/>
          <w:szCs w:val="24"/>
        </w:rPr>
        <w:t xml:space="preserve">                                                                               </w:t>
      </w:r>
    </w:p>
    <w:p w:rsidR="00705AB1" w:rsidRDefault="00705AB1" w:rsidP="00705AB1">
      <w:pPr>
        <w:tabs>
          <w:tab w:val="left" w:pos="6015"/>
        </w:tabs>
        <w:spacing w:after="0" w:line="240" w:lineRule="auto"/>
        <w:ind w:firstLine="567"/>
        <w:rPr>
          <w:rFonts w:ascii="Times New Roman" w:hAnsi="Times New Roman" w:cs="Times New Roman"/>
          <w:spacing w:val="-1"/>
          <w:sz w:val="24"/>
          <w:szCs w:val="24"/>
        </w:rPr>
      </w:pPr>
    </w:p>
    <w:p w:rsidR="00705AB1" w:rsidRDefault="00705AB1" w:rsidP="00705AB1">
      <w:pPr>
        <w:tabs>
          <w:tab w:val="left" w:pos="6015"/>
        </w:tabs>
        <w:spacing w:after="0" w:line="240" w:lineRule="auto"/>
        <w:ind w:firstLine="567"/>
        <w:rPr>
          <w:rFonts w:ascii="Times New Roman" w:hAnsi="Times New Roman" w:cs="Times New Roman"/>
          <w:spacing w:val="-1"/>
          <w:sz w:val="24"/>
          <w:szCs w:val="24"/>
        </w:rPr>
      </w:pPr>
    </w:p>
    <w:p w:rsidR="00705AB1" w:rsidRDefault="00705AB1" w:rsidP="00705AB1">
      <w:pPr>
        <w:tabs>
          <w:tab w:val="left" w:pos="6015"/>
        </w:tabs>
        <w:spacing w:after="0" w:line="240" w:lineRule="auto"/>
        <w:ind w:firstLine="567"/>
        <w:rPr>
          <w:rFonts w:ascii="Times New Roman" w:hAnsi="Times New Roman" w:cs="Times New Roman"/>
          <w:spacing w:val="-1"/>
          <w:sz w:val="24"/>
          <w:szCs w:val="24"/>
        </w:rPr>
      </w:pPr>
    </w:p>
    <w:p w:rsidR="00705AB1" w:rsidRDefault="00705AB1" w:rsidP="00705AB1">
      <w:pPr>
        <w:tabs>
          <w:tab w:val="left" w:pos="6015"/>
        </w:tabs>
        <w:spacing w:after="0" w:line="240" w:lineRule="auto"/>
        <w:ind w:firstLine="567"/>
        <w:rPr>
          <w:rFonts w:ascii="Times New Roman" w:hAnsi="Times New Roman" w:cs="Times New Roman"/>
          <w:spacing w:val="-1"/>
          <w:sz w:val="24"/>
          <w:szCs w:val="24"/>
        </w:rPr>
      </w:pPr>
    </w:p>
    <w:p w:rsidR="00705AB1" w:rsidRDefault="00705AB1" w:rsidP="00705AB1">
      <w:pPr>
        <w:tabs>
          <w:tab w:val="left" w:pos="6015"/>
        </w:tabs>
        <w:spacing w:after="0" w:line="240" w:lineRule="auto"/>
        <w:ind w:firstLine="567"/>
        <w:rPr>
          <w:rFonts w:ascii="Times New Roman" w:hAnsi="Times New Roman" w:cs="Times New Roman"/>
          <w:spacing w:val="-1"/>
          <w:sz w:val="24"/>
          <w:szCs w:val="24"/>
        </w:rPr>
      </w:pPr>
    </w:p>
    <w:p w:rsidR="00705AB1" w:rsidRDefault="00705AB1" w:rsidP="00705AB1">
      <w:pPr>
        <w:tabs>
          <w:tab w:val="left" w:pos="6015"/>
        </w:tabs>
        <w:spacing w:after="0" w:line="240" w:lineRule="auto"/>
        <w:ind w:firstLine="567"/>
        <w:rPr>
          <w:rFonts w:ascii="Times New Roman" w:hAnsi="Times New Roman" w:cs="Times New Roman"/>
          <w:spacing w:val="-1"/>
          <w:sz w:val="24"/>
          <w:szCs w:val="24"/>
        </w:rPr>
      </w:pPr>
    </w:p>
    <w:p w:rsidR="00705AB1" w:rsidRDefault="00705AB1" w:rsidP="00705AB1">
      <w:pPr>
        <w:tabs>
          <w:tab w:val="left" w:pos="6015"/>
        </w:tabs>
        <w:spacing w:after="0" w:line="240" w:lineRule="auto"/>
        <w:ind w:firstLine="567"/>
        <w:rPr>
          <w:rFonts w:ascii="Times New Roman" w:hAnsi="Times New Roman" w:cs="Times New Roman"/>
          <w:spacing w:val="-1"/>
          <w:sz w:val="24"/>
          <w:szCs w:val="24"/>
        </w:rPr>
      </w:pPr>
    </w:p>
    <w:p w:rsidR="00705AB1" w:rsidRDefault="00705AB1" w:rsidP="00705AB1">
      <w:pPr>
        <w:tabs>
          <w:tab w:val="left" w:pos="6015"/>
        </w:tabs>
        <w:spacing w:after="0" w:line="240" w:lineRule="auto"/>
        <w:ind w:firstLine="0"/>
        <w:rPr>
          <w:rFonts w:ascii="Times New Roman" w:hAnsi="Times New Roman" w:cs="Times New Roman"/>
          <w:spacing w:val="-1"/>
          <w:sz w:val="24"/>
          <w:szCs w:val="24"/>
        </w:rPr>
      </w:pPr>
    </w:p>
    <w:p w:rsidR="00705AB1" w:rsidRDefault="00705AB1" w:rsidP="00705AB1">
      <w:pPr>
        <w:tabs>
          <w:tab w:val="left" w:pos="6015"/>
        </w:tabs>
        <w:spacing w:after="0" w:line="240" w:lineRule="auto"/>
        <w:ind w:firstLine="0"/>
        <w:rPr>
          <w:rFonts w:ascii="Times New Roman" w:hAnsi="Times New Roman" w:cs="Times New Roman"/>
          <w:spacing w:val="-1"/>
          <w:sz w:val="24"/>
          <w:szCs w:val="24"/>
        </w:rPr>
      </w:pPr>
    </w:p>
    <w:p w:rsidR="00705AB1" w:rsidRDefault="00705AB1" w:rsidP="00705AB1">
      <w:pPr>
        <w:tabs>
          <w:tab w:val="left" w:pos="6015"/>
        </w:tabs>
        <w:spacing w:after="0" w:line="240" w:lineRule="auto"/>
        <w:ind w:firstLine="0"/>
        <w:rPr>
          <w:rFonts w:ascii="Times New Roman" w:hAnsi="Times New Roman" w:cs="Times New Roman"/>
          <w:spacing w:val="-1"/>
          <w:sz w:val="24"/>
          <w:szCs w:val="24"/>
        </w:rPr>
      </w:pPr>
    </w:p>
    <w:p w:rsidR="00705AB1" w:rsidRDefault="00705AB1" w:rsidP="00705AB1">
      <w:pPr>
        <w:tabs>
          <w:tab w:val="left" w:pos="6015"/>
        </w:tabs>
        <w:spacing w:after="0" w:line="240" w:lineRule="auto"/>
        <w:ind w:firstLine="0"/>
        <w:rPr>
          <w:rFonts w:ascii="Times New Roman" w:hAnsi="Times New Roman" w:cs="Times New Roman"/>
          <w:spacing w:val="-1"/>
          <w:sz w:val="24"/>
          <w:szCs w:val="24"/>
        </w:rPr>
      </w:pPr>
    </w:p>
    <w:p w:rsidR="00705AB1" w:rsidRDefault="00705AB1" w:rsidP="00705AB1">
      <w:pPr>
        <w:tabs>
          <w:tab w:val="left" w:pos="6015"/>
        </w:tabs>
        <w:spacing w:after="0" w:line="240" w:lineRule="auto"/>
        <w:ind w:firstLine="0"/>
        <w:rPr>
          <w:rFonts w:ascii="Times New Roman" w:hAnsi="Times New Roman" w:cs="Times New Roman"/>
          <w:spacing w:val="-1"/>
          <w:sz w:val="24"/>
          <w:szCs w:val="24"/>
        </w:rPr>
      </w:pPr>
    </w:p>
    <w:p w:rsidR="00705AB1" w:rsidRDefault="00705AB1" w:rsidP="00705AB1">
      <w:pPr>
        <w:tabs>
          <w:tab w:val="left" w:pos="6015"/>
        </w:tabs>
        <w:spacing w:after="0" w:line="240" w:lineRule="auto"/>
        <w:ind w:firstLine="0"/>
        <w:rPr>
          <w:rFonts w:ascii="Times New Roman" w:hAnsi="Times New Roman" w:cs="Times New Roman"/>
          <w:spacing w:val="-1"/>
          <w:sz w:val="24"/>
          <w:szCs w:val="24"/>
        </w:rPr>
      </w:pPr>
    </w:p>
    <w:p w:rsidR="00705AB1" w:rsidRDefault="00705AB1" w:rsidP="00705AB1">
      <w:pPr>
        <w:tabs>
          <w:tab w:val="left" w:pos="6015"/>
        </w:tabs>
        <w:spacing w:after="0" w:line="240" w:lineRule="auto"/>
        <w:ind w:firstLine="0"/>
        <w:rPr>
          <w:rFonts w:ascii="Times New Roman" w:hAnsi="Times New Roman" w:cs="Times New Roman"/>
          <w:spacing w:val="-1"/>
          <w:sz w:val="24"/>
          <w:szCs w:val="24"/>
        </w:rPr>
      </w:pPr>
    </w:p>
    <w:p w:rsidR="00705AB1" w:rsidRDefault="00705AB1" w:rsidP="00705AB1">
      <w:pPr>
        <w:tabs>
          <w:tab w:val="left" w:pos="6015"/>
        </w:tabs>
        <w:spacing w:after="0" w:line="240" w:lineRule="auto"/>
        <w:ind w:firstLine="0"/>
        <w:rPr>
          <w:rFonts w:ascii="Times New Roman" w:hAnsi="Times New Roman" w:cs="Times New Roman"/>
          <w:spacing w:val="-1"/>
          <w:sz w:val="24"/>
          <w:szCs w:val="24"/>
        </w:rPr>
      </w:pPr>
    </w:p>
    <w:p w:rsidR="00705AB1" w:rsidRDefault="00705AB1" w:rsidP="00705AB1">
      <w:pPr>
        <w:tabs>
          <w:tab w:val="left" w:pos="6015"/>
        </w:tabs>
        <w:spacing w:after="0" w:line="240" w:lineRule="auto"/>
        <w:ind w:firstLine="0"/>
        <w:rPr>
          <w:rFonts w:ascii="Times New Roman" w:hAnsi="Times New Roman" w:cs="Times New Roman"/>
          <w:spacing w:val="-1"/>
          <w:sz w:val="24"/>
          <w:szCs w:val="24"/>
        </w:rPr>
      </w:pPr>
    </w:p>
    <w:p w:rsidR="00705AB1" w:rsidRDefault="00705AB1" w:rsidP="00705AB1">
      <w:pPr>
        <w:tabs>
          <w:tab w:val="left" w:pos="6015"/>
        </w:tabs>
        <w:spacing w:after="0" w:line="240" w:lineRule="auto"/>
        <w:ind w:firstLine="0"/>
        <w:rPr>
          <w:rFonts w:ascii="Times New Roman" w:hAnsi="Times New Roman" w:cs="Times New Roman"/>
          <w:spacing w:val="-1"/>
          <w:sz w:val="24"/>
          <w:szCs w:val="24"/>
        </w:rPr>
      </w:pPr>
    </w:p>
    <w:p w:rsidR="00705AB1" w:rsidRDefault="00705AB1" w:rsidP="00705AB1">
      <w:pPr>
        <w:tabs>
          <w:tab w:val="left" w:pos="6015"/>
        </w:tabs>
        <w:spacing w:after="0" w:line="240" w:lineRule="auto"/>
        <w:ind w:firstLine="0"/>
        <w:rPr>
          <w:rFonts w:ascii="Times New Roman" w:hAnsi="Times New Roman" w:cs="Times New Roman"/>
          <w:spacing w:val="-1"/>
          <w:sz w:val="24"/>
          <w:szCs w:val="24"/>
        </w:rPr>
      </w:pPr>
    </w:p>
    <w:p w:rsidR="00705AB1" w:rsidRDefault="00705AB1" w:rsidP="00705AB1">
      <w:pPr>
        <w:tabs>
          <w:tab w:val="left" w:pos="6015"/>
        </w:tabs>
        <w:spacing w:after="0" w:line="240" w:lineRule="auto"/>
        <w:ind w:firstLine="0"/>
        <w:rPr>
          <w:rFonts w:ascii="Times New Roman" w:hAnsi="Times New Roman" w:cs="Times New Roman"/>
          <w:spacing w:val="-1"/>
          <w:sz w:val="24"/>
          <w:szCs w:val="24"/>
        </w:rPr>
      </w:pPr>
    </w:p>
    <w:p w:rsidR="00705AB1" w:rsidRDefault="00705AB1" w:rsidP="00705AB1">
      <w:pPr>
        <w:tabs>
          <w:tab w:val="left" w:pos="6015"/>
        </w:tabs>
        <w:spacing w:after="0" w:line="240" w:lineRule="auto"/>
        <w:ind w:firstLine="0"/>
        <w:rPr>
          <w:rFonts w:ascii="Times New Roman" w:hAnsi="Times New Roman" w:cs="Times New Roman"/>
          <w:spacing w:val="-1"/>
          <w:sz w:val="24"/>
          <w:szCs w:val="24"/>
        </w:rPr>
      </w:pPr>
    </w:p>
    <w:p w:rsidR="00705AB1" w:rsidRDefault="00705AB1" w:rsidP="00705AB1">
      <w:pPr>
        <w:tabs>
          <w:tab w:val="left" w:pos="6015"/>
        </w:tabs>
        <w:spacing w:after="0" w:line="240" w:lineRule="auto"/>
        <w:ind w:firstLine="567"/>
        <w:jc w:val="right"/>
        <w:rPr>
          <w:rFonts w:ascii="Times New Roman" w:hAnsi="Times New Roman" w:cs="Times New Roman"/>
          <w:spacing w:val="-1"/>
          <w:sz w:val="24"/>
          <w:szCs w:val="24"/>
        </w:rPr>
      </w:pPr>
      <w:r>
        <w:rPr>
          <w:rFonts w:ascii="Times New Roman" w:hAnsi="Times New Roman" w:cs="Times New Roman"/>
          <w:spacing w:val="-1"/>
          <w:sz w:val="24"/>
          <w:szCs w:val="24"/>
        </w:rPr>
        <w:t xml:space="preserve">                                                                                 Приложение № 2</w:t>
      </w:r>
    </w:p>
    <w:p w:rsidR="00705AB1" w:rsidRDefault="00705AB1" w:rsidP="00705AB1">
      <w:pPr>
        <w:shd w:val="clear" w:color="auto" w:fill="FFFFFF"/>
        <w:tabs>
          <w:tab w:val="left" w:pos="709"/>
        </w:tabs>
        <w:spacing w:after="0" w:line="240" w:lineRule="auto"/>
        <w:jc w:val="right"/>
        <w:rPr>
          <w:rFonts w:ascii="Times New Roman" w:hAnsi="Times New Roman" w:cs="Times New Roman"/>
          <w:sz w:val="24"/>
          <w:szCs w:val="24"/>
        </w:rPr>
      </w:pPr>
      <w:r>
        <w:rPr>
          <w:rFonts w:ascii="Times New Roman" w:hAnsi="Times New Roman" w:cs="Times New Roman"/>
          <w:spacing w:val="-1"/>
          <w:sz w:val="24"/>
          <w:szCs w:val="24"/>
        </w:rPr>
        <w:t xml:space="preserve">                                                                                     к административному </w:t>
      </w:r>
      <w:r>
        <w:rPr>
          <w:rFonts w:ascii="Times New Roman" w:hAnsi="Times New Roman" w:cs="Times New Roman"/>
          <w:sz w:val="24"/>
          <w:szCs w:val="24"/>
        </w:rPr>
        <w:t>регламенту</w:t>
      </w:r>
    </w:p>
    <w:p w:rsidR="00705AB1" w:rsidRDefault="00705AB1" w:rsidP="00705AB1">
      <w:pPr>
        <w:tabs>
          <w:tab w:val="left" w:pos="709"/>
        </w:tabs>
        <w:autoSpaceDE w:val="0"/>
        <w:autoSpaceDN w:val="0"/>
        <w:adjustRightInd w:val="0"/>
        <w:spacing w:after="0" w:line="240" w:lineRule="auto"/>
        <w:ind w:left="5387" w:firstLine="0"/>
        <w:jc w:val="right"/>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  «</w:t>
      </w:r>
      <w:r>
        <w:rPr>
          <w:rFonts w:ascii="Times New Roman" w:hAnsi="Times New Roman" w:cs="Times New Roman"/>
          <w:color w:val="000000"/>
          <w:sz w:val="24"/>
          <w:szCs w:val="24"/>
        </w:rPr>
        <w:t>Утверждение схемы расположения земельного участка  на кадастровом плане территории</w:t>
      </w:r>
      <w:r>
        <w:rPr>
          <w:rFonts w:ascii="Times New Roman" w:hAnsi="Times New Roman" w:cs="Times New Roman"/>
          <w:sz w:val="24"/>
          <w:szCs w:val="24"/>
        </w:rPr>
        <w:t>»</w:t>
      </w:r>
    </w:p>
    <w:p w:rsidR="00705AB1" w:rsidRDefault="00705AB1" w:rsidP="00705AB1">
      <w:pPr>
        <w:tabs>
          <w:tab w:val="left" w:pos="709"/>
        </w:tabs>
        <w:autoSpaceDE w:val="0"/>
        <w:autoSpaceDN w:val="0"/>
        <w:adjustRightInd w:val="0"/>
        <w:spacing w:after="0" w:line="240" w:lineRule="auto"/>
        <w:jc w:val="center"/>
        <w:rPr>
          <w:rFonts w:ascii="Times New Roman" w:hAnsi="Times New Roman" w:cs="Times New Roman"/>
          <w:sz w:val="24"/>
          <w:szCs w:val="24"/>
        </w:rPr>
      </w:pPr>
    </w:p>
    <w:p w:rsidR="00705AB1" w:rsidRDefault="00705AB1" w:rsidP="00705AB1">
      <w:pPr>
        <w:pStyle w:val="21"/>
        <w:tabs>
          <w:tab w:val="left" w:pos="5445"/>
          <w:tab w:val="center" w:pos="7285"/>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ФОРМА СХЕМЫ</w:t>
      </w:r>
    </w:p>
    <w:p w:rsidR="00705AB1" w:rsidRDefault="00705AB1" w:rsidP="00705AB1">
      <w:pPr>
        <w:pStyle w:val="21"/>
        <w:tabs>
          <w:tab w:val="left" w:pos="5445"/>
          <w:tab w:val="center" w:pos="7285"/>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РАСПОЛОЖЕНИЯ ЗЕМЕЛЬНОГО УЧАСТКА ИЛИ ЗЕМЕЛЬНЫХ</w:t>
      </w:r>
    </w:p>
    <w:p w:rsidR="00705AB1" w:rsidRDefault="00705AB1" w:rsidP="00705AB1">
      <w:pPr>
        <w:pStyle w:val="21"/>
        <w:tabs>
          <w:tab w:val="left" w:pos="5445"/>
          <w:tab w:val="center" w:pos="7285"/>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УЧАСТКОВ НА КАДАСТРОВОМ ПЛАНЕ ТЕРРИТОРИИ, ПОДГОТОВКА</w:t>
      </w:r>
    </w:p>
    <w:p w:rsidR="00705AB1" w:rsidRDefault="00705AB1" w:rsidP="00705AB1">
      <w:pPr>
        <w:pStyle w:val="21"/>
        <w:tabs>
          <w:tab w:val="left" w:pos="5445"/>
          <w:tab w:val="center" w:pos="7285"/>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КОТОРОЙ ОСУЩЕСТВЛЯЕТСЯ В ФОРМЕ ДОКУМЕНТА</w:t>
      </w:r>
    </w:p>
    <w:p w:rsidR="00705AB1" w:rsidRDefault="00705AB1" w:rsidP="00705AB1">
      <w:pPr>
        <w:pStyle w:val="21"/>
        <w:tabs>
          <w:tab w:val="left" w:pos="5445"/>
          <w:tab w:val="center" w:pos="7285"/>
        </w:tabs>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НА БУМАЖНОМ НОСИТЕЛЕ</w:t>
      </w:r>
    </w:p>
    <w:p w:rsidR="00705AB1" w:rsidRDefault="00705AB1" w:rsidP="00705AB1">
      <w:pPr>
        <w:pStyle w:val="21"/>
        <w:tabs>
          <w:tab w:val="left" w:pos="5445"/>
          <w:tab w:val="center" w:pos="7285"/>
        </w:tabs>
        <w:spacing w:after="0" w:line="240" w:lineRule="auto"/>
        <w:rPr>
          <w:rFonts w:ascii="Times New Roman" w:hAnsi="Times New Roman" w:cs="Times New Roman"/>
          <w:sz w:val="24"/>
          <w:szCs w:val="24"/>
        </w:rPr>
      </w:pPr>
    </w:p>
    <w:p w:rsidR="00705AB1" w:rsidRDefault="00705AB1" w:rsidP="00705AB1">
      <w:pPr>
        <w:pStyle w:val="21"/>
        <w:tabs>
          <w:tab w:val="left" w:pos="5103"/>
          <w:tab w:val="center" w:pos="7285"/>
        </w:tabs>
        <w:spacing w:after="0" w:line="240" w:lineRule="auto"/>
        <w:ind w:left="5103"/>
        <w:rPr>
          <w:rFonts w:ascii="Times New Roman" w:hAnsi="Times New Roman" w:cs="Times New Roman"/>
          <w:sz w:val="24"/>
          <w:szCs w:val="24"/>
        </w:rPr>
      </w:pPr>
      <w:r>
        <w:rPr>
          <w:rFonts w:ascii="Times New Roman" w:hAnsi="Times New Roman" w:cs="Times New Roman"/>
          <w:sz w:val="24"/>
          <w:szCs w:val="24"/>
        </w:rPr>
        <w:t xml:space="preserve"> Утверждена</w:t>
      </w:r>
    </w:p>
    <w:p w:rsidR="00705AB1" w:rsidRDefault="00705AB1" w:rsidP="00705AB1">
      <w:pPr>
        <w:pStyle w:val="21"/>
        <w:tabs>
          <w:tab w:val="left" w:pos="5103"/>
        </w:tabs>
        <w:spacing w:after="0" w:line="240" w:lineRule="auto"/>
        <w:ind w:left="5103"/>
        <w:rPr>
          <w:rFonts w:ascii="Times New Roman" w:hAnsi="Times New Roman" w:cs="Times New Roman"/>
          <w:sz w:val="24"/>
          <w:szCs w:val="24"/>
        </w:rPr>
      </w:pPr>
      <w:r>
        <w:rPr>
          <w:rFonts w:ascii="Times New Roman" w:hAnsi="Times New Roman" w:cs="Times New Roman"/>
          <w:sz w:val="24"/>
          <w:szCs w:val="24"/>
        </w:rPr>
        <w:t>____________________________________(наименование документа об утверждении, включая</w:t>
      </w:r>
    </w:p>
    <w:p w:rsidR="00705AB1" w:rsidRDefault="00705AB1" w:rsidP="00705AB1">
      <w:pPr>
        <w:pStyle w:val="21"/>
        <w:tabs>
          <w:tab w:val="left" w:pos="5103"/>
          <w:tab w:val="center" w:pos="7285"/>
        </w:tabs>
        <w:spacing w:after="0" w:line="240" w:lineRule="auto"/>
        <w:ind w:left="5103"/>
        <w:rPr>
          <w:rFonts w:ascii="Times New Roman" w:hAnsi="Times New Roman" w:cs="Times New Roman"/>
          <w:sz w:val="24"/>
          <w:szCs w:val="24"/>
        </w:rPr>
      </w:pPr>
      <w:r>
        <w:rPr>
          <w:rFonts w:ascii="Times New Roman" w:hAnsi="Times New Roman" w:cs="Times New Roman"/>
          <w:sz w:val="24"/>
          <w:szCs w:val="24"/>
        </w:rPr>
        <w:t>____________________________________ наименования органов государственной власти или</w:t>
      </w:r>
    </w:p>
    <w:p w:rsidR="00705AB1" w:rsidRDefault="00705AB1" w:rsidP="00705AB1">
      <w:pPr>
        <w:pStyle w:val="21"/>
        <w:tabs>
          <w:tab w:val="left" w:pos="5103"/>
          <w:tab w:val="center" w:pos="7285"/>
        </w:tabs>
        <w:spacing w:after="0" w:line="240" w:lineRule="auto"/>
        <w:ind w:left="5103"/>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 органов местного самоуправления, принявших</w:t>
      </w:r>
    </w:p>
    <w:p w:rsidR="00705AB1" w:rsidRDefault="00705AB1" w:rsidP="00705AB1">
      <w:pPr>
        <w:pStyle w:val="21"/>
        <w:tabs>
          <w:tab w:val="left" w:pos="5103"/>
          <w:tab w:val="center" w:pos="7285"/>
        </w:tabs>
        <w:spacing w:after="0" w:line="240" w:lineRule="auto"/>
        <w:ind w:left="5103"/>
        <w:rPr>
          <w:rFonts w:ascii="Times New Roman" w:hAnsi="Times New Roman" w:cs="Times New Roman"/>
          <w:sz w:val="24"/>
          <w:szCs w:val="24"/>
        </w:rPr>
      </w:pPr>
      <w:r>
        <w:rPr>
          <w:rFonts w:ascii="Times New Roman" w:hAnsi="Times New Roman" w:cs="Times New Roman"/>
          <w:sz w:val="24"/>
          <w:szCs w:val="24"/>
        </w:rPr>
        <w:t>____________________________________</w:t>
      </w:r>
    </w:p>
    <w:p w:rsidR="00705AB1" w:rsidRDefault="00705AB1" w:rsidP="00705AB1">
      <w:pPr>
        <w:pStyle w:val="21"/>
        <w:tabs>
          <w:tab w:val="left" w:pos="5103"/>
          <w:tab w:val="center" w:pos="7285"/>
        </w:tabs>
        <w:spacing w:after="0" w:line="240" w:lineRule="auto"/>
        <w:ind w:left="5103"/>
        <w:rPr>
          <w:rFonts w:ascii="Times New Roman" w:hAnsi="Times New Roman" w:cs="Times New Roman"/>
          <w:sz w:val="24"/>
          <w:szCs w:val="24"/>
        </w:rPr>
      </w:pPr>
      <w:r>
        <w:rPr>
          <w:rFonts w:ascii="Times New Roman" w:hAnsi="Times New Roman" w:cs="Times New Roman"/>
          <w:sz w:val="24"/>
          <w:szCs w:val="24"/>
        </w:rPr>
        <w:t>решение об утверждении схемы или подписавших</w:t>
      </w:r>
    </w:p>
    <w:p w:rsidR="00705AB1" w:rsidRDefault="00705AB1" w:rsidP="00705AB1">
      <w:pPr>
        <w:pStyle w:val="21"/>
        <w:tabs>
          <w:tab w:val="left" w:pos="5103"/>
          <w:tab w:val="center" w:pos="7285"/>
        </w:tabs>
        <w:spacing w:after="0" w:line="240" w:lineRule="auto"/>
        <w:ind w:left="5103"/>
        <w:rPr>
          <w:rFonts w:ascii="Times New Roman" w:hAnsi="Times New Roman" w:cs="Times New Roman"/>
          <w:sz w:val="24"/>
          <w:szCs w:val="24"/>
        </w:rPr>
      </w:pPr>
      <w:r>
        <w:rPr>
          <w:rFonts w:ascii="Times New Roman" w:hAnsi="Times New Roman" w:cs="Times New Roman"/>
          <w:sz w:val="24"/>
          <w:szCs w:val="24"/>
        </w:rPr>
        <w:t xml:space="preserve"> соглашение о перераспределении земельных участков)</w:t>
      </w:r>
    </w:p>
    <w:p w:rsidR="00705AB1" w:rsidRDefault="00705AB1" w:rsidP="00705AB1">
      <w:pPr>
        <w:pStyle w:val="21"/>
        <w:tabs>
          <w:tab w:val="left" w:pos="5103"/>
          <w:tab w:val="center" w:pos="7285"/>
        </w:tabs>
        <w:spacing w:after="0" w:line="240" w:lineRule="auto"/>
        <w:ind w:left="5103"/>
        <w:rPr>
          <w:rFonts w:ascii="Times New Roman" w:hAnsi="Times New Roman" w:cs="Times New Roman"/>
          <w:sz w:val="24"/>
          <w:szCs w:val="24"/>
        </w:rPr>
      </w:pPr>
      <w:r>
        <w:rPr>
          <w:rFonts w:ascii="Times New Roman" w:hAnsi="Times New Roman" w:cs="Times New Roman"/>
          <w:sz w:val="24"/>
          <w:szCs w:val="24"/>
        </w:rPr>
        <w:t>от ____________________ N_______</w:t>
      </w:r>
    </w:p>
    <w:p w:rsidR="00705AB1" w:rsidRDefault="00705AB1" w:rsidP="00705AB1">
      <w:pPr>
        <w:pStyle w:val="21"/>
        <w:tabs>
          <w:tab w:val="left" w:pos="5445"/>
          <w:tab w:val="center" w:pos="728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705AB1" w:rsidRDefault="00705AB1" w:rsidP="00705AB1">
      <w:pPr>
        <w:pStyle w:val="21"/>
        <w:tabs>
          <w:tab w:val="left" w:pos="5445"/>
          <w:tab w:val="center" w:pos="728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Схема расположения земельного участка или земельных</w:t>
      </w:r>
    </w:p>
    <w:p w:rsidR="00705AB1" w:rsidRDefault="00705AB1" w:rsidP="00705AB1">
      <w:pPr>
        <w:pStyle w:val="21"/>
        <w:tabs>
          <w:tab w:val="left" w:pos="5445"/>
          <w:tab w:val="center" w:pos="728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участков на кадастровом плане территории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45"/>
        <w:gridCol w:w="3047"/>
        <w:gridCol w:w="3045"/>
      </w:tblGrid>
      <w:tr w:rsidR="00705AB1" w:rsidTr="00705AB1">
        <w:tc>
          <w:tcPr>
            <w:tcW w:w="9571" w:type="dxa"/>
            <w:gridSpan w:val="3"/>
            <w:tcBorders>
              <w:top w:val="single" w:sz="4" w:space="0" w:color="000000"/>
              <w:left w:val="single" w:sz="4" w:space="0" w:color="000000"/>
              <w:bottom w:val="single" w:sz="4" w:space="0" w:color="000000"/>
              <w:right w:val="single" w:sz="4" w:space="0" w:color="000000"/>
            </w:tcBorders>
          </w:tcPr>
          <w:p w:rsidR="00705AB1" w:rsidRDefault="00705AB1">
            <w:pPr>
              <w:pStyle w:val="21"/>
              <w:tabs>
                <w:tab w:val="left" w:pos="5445"/>
                <w:tab w:val="center" w:pos="728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Условный номер земельного участка </w:t>
            </w:r>
            <w:r>
              <w:rPr>
                <w:rFonts w:ascii="Times New Roman" w:hAnsi="Times New Roman" w:cs="Times New Roman"/>
                <w:sz w:val="24"/>
                <w:szCs w:val="24"/>
                <w:vertAlign w:val="superscript"/>
              </w:rPr>
              <w:t>1</w:t>
            </w:r>
            <w:r>
              <w:rPr>
                <w:rFonts w:ascii="Times New Roman" w:hAnsi="Times New Roman" w:cs="Times New Roman"/>
                <w:sz w:val="24"/>
                <w:szCs w:val="24"/>
              </w:rPr>
              <w:t xml:space="preserve">  ______________________________________</w:t>
            </w:r>
          </w:p>
          <w:p w:rsidR="00705AB1" w:rsidRDefault="00705AB1">
            <w:pPr>
              <w:pStyle w:val="21"/>
              <w:tabs>
                <w:tab w:val="left" w:pos="5445"/>
                <w:tab w:val="center" w:pos="7285"/>
              </w:tabs>
              <w:spacing w:after="0" w:line="240" w:lineRule="auto"/>
              <w:rPr>
                <w:rFonts w:ascii="Times New Roman" w:hAnsi="Times New Roman" w:cs="Times New Roman"/>
                <w:sz w:val="24"/>
                <w:szCs w:val="24"/>
              </w:rPr>
            </w:pPr>
          </w:p>
        </w:tc>
      </w:tr>
      <w:tr w:rsidR="00705AB1" w:rsidTr="00705AB1">
        <w:tc>
          <w:tcPr>
            <w:tcW w:w="9571" w:type="dxa"/>
            <w:gridSpan w:val="3"/>
            <w:tcBorders>
              <w:top w:val="single" w:sz="4" w:space="0" w:color="000000"/>
              <w:left w:val="single" w:sz="4" w:space="0" w:color="000000"/>
              <w:bottom w:val="single" w:sz="4" w:space="0" w:color="000000"/>
              <w:right w:val="single" w:sz="4" w:space="0" w:color="000000"/>
            </w:tcBorders>
          </w:tcPr>
          <w:p w:rsidR="00705AB1" w:rsidRDefault="00705AB1">
            <w:pPr>
              <w:pStyle w:val="21"/>
              <w:tabs>
                <w:tab w:val="left" w:pos="5445"/>
                <w:tab w:val="center" w:pos="7285"/>
              </w:tabs>
              <w:spacing w:after="0" w:line="240" w:lineRule="auto"/>
              <w:rPr>
                <w:rFonts w:ascii="Times New Roman" w:hAnsi="Times New Roman" w:cs="Times New Roman"/>
                <w:sz w:val="24"/>
                <w:szCs w:val="24"/>
                <w:vertAlign w:val="superscript"/>
              </w:rPr>
            </w:pPr>
            <w:r>
              <w:rPr>
                <w:rFonts w:ascii="Times New Roman" w:hAnsi="Times New Roman" w:cs="Times New Roman"/>
                <w:sz w:val="24"/>
                <w:szCs w:val="24"/>
              </w:rPr>
              <w:t xml:space="preserve">Площадь земельного участка </w:t>
            </w:r>
            <w:r>
              <w:rPr>
                <w:rFonts w:ascii="Times New Roman" w:hAnsi="Times New Roman" w:cs="Times New Roman"/>
                <w:sz w:val="24"/>
                <w:szCs w:val="24"/>
                <w:vertAlign w:val="superscript"/>
              </w:rPr>
              <w:t>2</w:t>
            </w:r>
            <w:r>
              <w:rPr>
                <w:rFonts w:ascii="Times New Roman" w:hAnsi="Times New Roman" w:cs="Times New Roman"/>
                <w:sz w:val="24"/>
                <w:szCs w:val="24"/>
              </w:rPr>
              <w:t xml:space="preserve">  ______________ м</w:t>
            </w:r>
            <w:r>
              <w:rPr>
                <w:rFonts w:ascii="Times New Roman" w:hAnsi="Times New Roman" w:cs="Times New Roman"/>
                <w:sz w:val="24"/>
                <w:szCs w:val="24"/>
                <w:vertAlign w:val="superscript"/>
              </w:rPr>
              <w:t>2</w:t>
            </w:r>
          </w:p>
          <w:p w:rsidR="00705AB1" w:rsidRDefault="00705AB1">
            <w:pPr>
              <w:pStyle w:val="21"/>
              <w:tabs>
                <w:tab w:val="left" w:pos="5445"/>
                <w:tab w:val="center" w:pos="7285"/>
              </w:tabs>
              <w:spacing w:after="0" w:line="240" w:lineRule="auto"/>
              <w:rPr>
                <w:rFonts w:ascii="Times New Roman" w:hAnsi="Times New Roman" w:cs="Times New Roman"/>
                <w:sz w:val="24"/>
                <w:szCs w:val="24"/>
              </w:rPr>
            </w:pPr>
          </w:p>
        </w:tc>
      </w:tr>
      <w:tr w:rsidR="00705AB1" w:rsidTr="00705AB1">
        <w:tc>
          <w:tcPr>
            <w:tcW w:w="3190" w:type="dxa"/>
            <w:tcBorders>
              <w:top w:val="single" w:sz="4" w:space="0" w:color="000000"/>
              <w:left w:val="single" w:sz="4" w:space="0" w:color="000000"/>
              <w:bottom w:val="single" w:sz="4" w:space="0" w:color="000000"/>
              <w:right w:val="single" w:sz="4" w:space="0" w:color="000000"/>
            </w:tcBorders>
            <w:hideMark/>
          </w:tcPr>
          <w:p w:rsidR="00705AB1" w:rsidRDefault="00705AB1">
            <w:pPr>
              <w:pStyle w:val="21"/>
              <w:tabs>
                <w:tab w:val="left" w:pos="5445"/>
                <w:tab w:val="center" w:pos="7285"/>
              </w:tabs>
              <w:spacing w:after="0" w:line="240" w:lineRule="auto"/>
              <w:rPr>
                <w:rFonts w:ascii="Times New Roman" w:hAnsi="Times New Roman" w:cs="Times New Roman"/>
                <w:sz w:val="24"/>
                <w:szCs w:val="24"/>
              </w:rPr>
            </w:pPr>
            <w:r>
              <w:rPr>
                <w:rFonts w:ascii="Times New Roman" w:hAnsi="Times New Roman" w:cs="Times New Roman"/>
                <w:sz w:val="24"/>
                <w:szCs w:val="24"/>
              </w:rPr>
              <w:t>Обозначение характерных точек границ</w:t>
            </w:r>
          </w:p>
        </w:tc>
        <w:tc>
          <w:tcPr>
            <w:tcW w:w="6381" w:type="dxa"/>
            <w:gridSpan w:val="2"/>
            <w:tcBorders>
              <w:top w:val="single" w:sz="4" w:space="0" w:color="000000"/>
              <w:left w:val="single" w:sz="4" w:space="0" w:color="000000"/>
              <w:bottom w:val="single" w:sz="4" w:space="0" w:color="000000"/>
              <w:right w:val="single" w:sz="4" w:space="0" w:color="000000"/>
            </w:tcBorders>
          </w:tcPr>
          <w:p w:rsidR="00705AB1" w:rsidRDefault="00705AB1">
            <w:pPr>
              <w:pStyle w:val="21"/>
              <w:tabs>
                <w:tab w:val="left" w:pos="5445"/>
                <w:tab w:val="center" w:pos="728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Координаты </w:t>
            </w:r>
            <w:r>
              <w:rPr>
                <w:rFonts w:ascii="Times New Roman" w:hAnsi="Times New Roman" w:cs="Times New Roman"/>
                <w:sz w:val="24"/>
                <w:szCs w:val="24"/>
                <w:vertAlign w:val="superscript"/>
              </w:rPr>
              <w:t>3</w:t>
            </w:r>
            <w:r>
              <w:rPr>
                <w:rFonts w:ascii="Times New Roman" w:hAnsi="Times New Roman" w:cs="Times New Roman"/>
                <w:sz w:val="24"/>
                <w:szCs w:val="24"/>
              </w:rPr>
              <w:t xml:space="preserve"> , м</w:t>
            </w:r>
          </w:p>
          <w:p w:rsidR="00705AB1" w:rsidRDefault="00705AB1">
            <w:pPr>
              <w:pStyle w:val="21"/>
              <w:tabs>
                <w:tab w:val="left" w:pos="5445"/>
                <w:tab w:val="center" w:pos="7285"/>
              </w:tabs>
              <w:spacing w:after="0" w:line="240" w:lineRule="auto"/>
              <w:rPr>
                <w:rFonts w:ascii="Times New Roman" w:hAnsi="Times New Roman" w:cs="Times New Roman"/>
                <w:sz w:val="24"/>
                <w:szCs w:val="24"/>
              </w:rPr>
            </w:pPr>
          </w:p>
        </w:tc>
      </w:tr>
      <w:tr w:rsidR="00705AB1" w:rsidTr="00705AB1">
        <w:tc>
          <w:tcPr>
            <w:tcW w:w="3190" w:type="dxa"/>
            <w:tcBorders>
              <w:top w:val="single" w:sz="4" w:space="0" w:color="000000"/>
              <w:left w:val="single" w:sz="4" w:space="0" w:color="000000"/>
              <w:bottom w:val="single" w:sz="4" w:space="0" w:color="000000"/>
              <w:right w:val="single" w:sz="4" w:space="0" w:color="000000"/>
            </w:tcBorders>
          </w:tcPr>
          <w:p w:rsidR="00705AB1" w:rsidRDefault="00705AB1">
            <w:pPr>
              <w:pStyle w:val="21"/>
              <w:tabs>
                <w:tab w:val="left" w:pos="5445"/>
                <w:tab w:val="center" w:pos="7285"/>
              </w:tabs>
              <w:spacing w:after="0" w:line="240" w:lineRule="auto"/>
              <w:jc w:val="center"/>
              <w:rPr>
                <w:rFonts w:ascii="Times New Roman" w:hAnsi="Times New Roman" w:cs="Times New Roman"/>
                <w:sz w:val="24"/>
                <w:szCs w:val="24"/>
              </w:rPr>
            </w:pPr>
          </w:p>
        </w:tc>
        <w:tc>
          <w:tcPr>
            <w:tcW w:w="3190" w:type="dxa"/>
            <w:tcBorders>
              <w:top w:val="single" w:sz="4" w:space="0" w:color="000000"/>
              <w:left w:val="single" w:sz="4" w:space="0" w:color="000000"/>
              <w:bottom w:val="single" w:sz="4" w:space="0" w:color="000000"/>
              <w:right w:val="single" w:sz="4" w:space="0" w:color="000000"/>
            </w:tcBorders>
            <w:hideMark/>
          </w:tcPr>
          <w:p w:rsidR="00705AB1" w:rsidRDefault="00705AB1">
            <w:pPr>
              <w:pStyle w:val="21"/>
              <w:tabs>
                <w:tab w:val="left" w:pos="5445"/>
                <w:tab w:val="center" w:pos="728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3191" w:type="dxa"/>
            <w:tcBorders>
              <w:top w:val="single" w:sz="4" w:space="0" w:color="000000"/>
              <w:left w:val="single" w:sz="4" w:space="0" w:color="000000"/>
              <w:bottom w:val="single" w:sz="4" w:space="0" w:color="000000"/>
              <w:right w:val="single" w:sz="4" w:space="0" w:color="000000"/>
            </w:tcBorders>
            <w:hideMark/>
          </w:tcPr>
          <w:p w:rsidR="00705AB1" w:rsidRDefault="00705AB1">
            <w:pPr>
              <w:pStyle w:val="21"/>
              <w:tabs>
                <w:tab w:val="left" w:pos="5445"/>
                <w:tab w:val="center" w:pos="728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Y</w:t>
            </w:r>
          </w:p>
        </w:tc>
      </w:tr>
      <w:tr w:rsidR="00705AB1" w:rsidTr="00705AB1">
        <w:tc>
          <w:tcPr>
            <w:tcW w:w="3190" w:type="dxa"/>
            <w:tcBorders>
              <w:top w:val="single" w:sz="4" w:space="0" w:color="000000"/>
              <w:left w:val="single" w:sz="4" w:space="0" w:color="000000"/>
              <w:bottom w:val="single" w:sz="4" w:space="0" w:color="000000"/>
              <w:right w:val="single" w:sz="4" w:space="0" w:color="000000"/>
            </w:tcBorders>
            <w:hideMark/>
          </w:tcPr>
          <w:p w:rsidR="00705AB1" w:rsidRDefault="00705AB1">
            <w:pPr>
              <w:pStyle w:val="21"/>
              <w:tabs>
                <w:tab w:val="left" w:pos="5445"/>
                <w:tab w:val="center" w:pos="728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190" w:type="dxa"/>
            <w:tcBorders>
              <w:top w:val="single" w:sz="4" w:space="0" w:color="000000"/>
              <w:left w:val="single" w:sz="4" w:space="0" w:color="000000"/>
              <w:bottom w:val="single" w:sz="4" w:space="0" w:color="000000"/>
              <w:right w:val="single" w:sz="4" w:space="0" w:color="000000"/>
            </w:tcBorders>
            <w:hideMark/>
          </w:tcPr>
          <w:p w:rsidR="00705AB1" w:rsidRDefault="00705AB1">
            <w:pPr>
              <w:pStyle w:val="21"/>
              <w:tabs>
                <w:tab w:val="left" w:pos="5445"/>
                <w:tab w:val="center" w:pos="728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191" w:type="dxa"/>
            <w:tcBorders>
              <w:top w:val="single" w:sz="4" w:space="0" w:color="000000"/>
              <w:left w:val="single" w:sz="4" w:space="0" w:color="000000"/>
              <w:bottom w:val="single" w:sz="4" w:space="0" w:color="000000"/>
              <w:right w:val="single" w:sz="4" w:space="0" w:color="000000"/>
            </w:tcBorders>
            <w:hideMark/>
          </w:tcPr>
          <w:p w:rsidR="00705AB1" w:rsidRDefault="00705AB1">
            <w:pPr>
              <w:pStyle w:val="21"/>
              <w:tabs>
                <w:tab w:val="left" w:pos="5445"/>
                <w:tab w:val="center" w:pos="728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705AB1" w:rsidTr="00705AB1">
        <w:tc>
          <w:tcPr>
            <w:tcW w:w="3190" w:type="dxa"/>
            <w:tcBorders>
              <w:top w:val="single" w:sz="4" w:space="0" w:color="000000"/>
              <w:left w:val="single" w:sz="4" w:space="0" w:color="000000"/>
              <w:bottom w:val="single" w:sz="4" w:space="0" w:color="000000"/>
              <w:right w:val="single" w:sz="4" w:space="0" w:color="000000"/>
            </w:tcBorders>
          </w:tcPr>
          <w:p w:rsidR="00705AB1" w:rsidRDefault="00705AB1">
            <w:pPr>
              <w:pStyle w:val="21"/>
              <w:tabs>
                <w:tab w:val="left" w:pos="5445"/>
                <w:tab w:val="center" w:pos="7285"/>
              </w:tabs>
              <w:spacing w:after="0" w:line="240" w:lineRule="auto"/>
              <w:rPr>
                <w:rFonts w:ascii="Times New Roman" w:hAnsi="Times New Roman" w:cs="Times New Roman"/>
                <w:sz w:val="24"/>
                <w:szCs w:val="24"/>
              </w:rPr>
            </w:pPr>
          </w:p>
        </w:tc>
        <w:tc>
          <w:tcPr>
            <w:tcW w:w="3190" w:type="dxa"/>
            <w:tcBorders>
              <w:top w:val="single" w:sz="4" w:space="0" w:color="000000"/>
              <w:left w:val="single" w:sz="4" w:space="0" w:color="000000"/>
              <w:bottom w:val="single" w:sz="4" w:space="0" w:color="000000"/>
              <w:right w:val="single" w:sz="4" w:space="0" w:color="000000"/>
            </w:tcBorders>
          </w:tcPr>
          <w:p w:rsidR="00705AB1" w:rsidRDefault="00705AB1">
            <w:pPr>
              <w:pStyle w:val="21"/>
              <w:tabs>
                <w:tab w:val="left" w:pos="5445"/>
                <w:tab w:val="center" w:pos="7285"/>
              </w:tabs>
              <w:spacing w:after="0" w:line="240" w:lineRule="auto"/>
              <w:rPr>
                <w:rFonts w:ascii="Times New Roman" w:hAnsi="Times New Roman" w:cs="Times New Roman"/>
                <w:sz w:val="24"/>
                <w:szCs w:val="24"/>
              </w:rPr>
            </w:pPr>
          </w:p>
        </w:tc>
        <w:tc>
          <w:tcPr>
            <w:tcW w:w="3191" w:type="dxa"/>
            <w:tcBorders>
              <w:top w:val="single" w:sz="4" w:space="0" w:color="000000"/>
              <w:left w:val="single" w:sz="4" w:space="0" w:color="000000"/>
              <w:bottom w:val="single" w:sz="4" w:space="0" w:color="000000"/>
              <w:right w:val="single" w:sz="4" w:space="0" w:color="000000"/>
            </w:tcBorders>
          </w:tcPr>
          <w:p w:rsidR="00705AB1" w:rsidRDefault="00705AB1">
            <w:pPr>
              <w:pStyle w:val="21"/>
              <w:tabs>
                <w:tab w:val="left" w:pos="5445"/>
                <w:tab w:val="center" w:pos="7285"/>
              </w:tabs>
              <w:spacing w:after="0" w:line="240" w:lineRule="auto"/>
              <w:rPr>
                <w:rFonts w:ascii="Times New Roman" w:hAnsi="Times New Roman" w:cs="Times New Roman"/>
                <w:sz w:val="24"/>
                <w:szCs w:val="24"/>
              </w:rPr>
            </w:pPr>
          </w:p>
        </w:tc>
      </w:tr>
      <w:tr w:rsidR="00705AB1" w:rsidTr="00705AB1">
        <w:tc>
          <w:tcPr>
            <w:tcW w:w="9571" w:type="dxa"/>
            <w:gridSpan w:val="3"/>
            <w:tcBorders>
              <w:top w:val="single" w:sz="4" w:space="0" w:color="000000"/>
              <w:left w:val="single" w:sz="4" w:space="0" w:color="000000"/>
              <w:bottom w:val="single" w:sz="4" w:space="0" w:color="000000"/>
              <w:right w:val="single" w:sz="4" w:space="0" w:color="000000"/>
            </w:tcBorders>
            <w:hideMark/>
          </w:tcPr>
          <w:p w:rsidR="00705AB1" w:rsidRDefault="00705AB1">
            <w:pPr>
              <w:pStyle w:val="21"/>
              <w:tabs>
                <w:tab w:val="left" w:pos="5445"/>
                <w:tab w:val="center" w:pos="728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Масштаб 1: ________</w:t>
            </w:r>
          </w:p>
          <w:p w:rsidR="00705AB1" w:rsidRDefault="00705AB1">
            <w:pPr>
              <w:pStyle w:val="21"/>
              <w:tabs>
                <w:tab w:val="left" w:pos="5445"/>
                <w:tab w:val="center" w:pos="7285"/>
              </w:tabs>
              <w:spacing w:after="0" w:line="240" w:lineRule="auto"/>
              <w:rPr>
                <w:rFonts w:ascii="Times New Roman" w:hAnsi="Times New Roman" w:cs="Times New Roman"/>
                <w:sz w:val="24"/>
                <w:szCs w:val="24"/>
              </w:rPr>
            </w:pPr>
            <w:r>
              <w:rPr>
                <w:rFonts w:ascii="Times New Roman" w:hAnsi="Times New Roman" w:cs="Times New Roman"/>
                <w:sz w:val="24"/>
                <w:szCs w:val="24"/>
              </w:rPr>
              <w:t>Условные обозначения:</w:t>
            </w:r>
          </w:p>
        </w:tc>
      </w:tr>
    </w:tbl>
    <w:p w:rsidR="00705AB1" w:rsidRDefault="00705AB1" w:rsidP="00705AB1">
      <w:pPr>
        <w:pStyle w:val="21"/>
        <w:tabs>
          <w:tab w:val="left" w:pos="5445"/>
          <w:tab w:val="center" w:pos="7285"/>
        </w:tabs>
        <w:spacing w:after="0" w:line="240" w:lineRule="auto"/>
        <w:rPr>
          <w:rFonts w:ascii="Times New Roman" w:hAnsi="Times New Roman" w:cs="Times New Roman"/>
          <w:sz w:val="24"/>
          <w:szCs w:val="24"/>
        </w:rPr>
      </w:pPr>
    </w:p>
    <w:p w:rsidR="00705AB1" w:rsidRDefault="00705AB1" w:rsidP="00705AB1">
      <w:pPr>
        <w:pStyle w:val="21"/>
        <w:tabs>
          <w:tab w:val="left" w:pos="5445"/>
          <w:tab w:val="center" w:pos="728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1 </w:t>
      </w:r>
      <w:r>
        <w:rPr>
          <w:rFonts w:ascii="Times New Roman" w:hAnsi="Times New Roman" w:cs="Times New Roman"/>
          <w:sz w:val="24"/>
          <w:szCs w:val="24"/>
        </w:rPr>
        <w:t xml:space="preserve"> Указывается в случае, если предусматривается образование двух и более земельных участков.</w:t>
      </w:r>
    </w:p>
    <w:p w:rsidR="00705AB1" w:rsidRDefault="00705AB1" w:rsidP="00705AB1">
      <w:pPr>
        <w:pStyle w:val="21"/>
        <w:tabs>
          <w:tab w:val="left" w:pos="5445"/>
          <w:tab w:val="center" w:pos="728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vertAlign w:val="superscript"/>
        </w:rPr>
        <w:t>2</w:t>
      </w:r>
      <w:r>
        <w:rPr>
          <w:rFonts w:ascii="Times New Roman" w:hAnsi="Times New Roman" w:cs="Times New Roman"/>
          <w:sz w:val="24"/>
          <w:szCs w:val="24"/>
        </w:rPr>
        <w:t xml:space="preserve">  Указывается проектная площадь образуемого земельного участка, вычисленная с использованием технологических и программных средств, в том числе размещенных на официальном сайте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(далее - официальный сайт), с округлением до 1 квадратного метра. Указанное значение площади земельного участка может быть уточнено при проведении кадастровых работ не более чем на десять процентов.</w:t>
      </w:r>
    </w:p>
    <w:p w:rsidR="00705AB1" w:rsidRDefault="00705AB1" w:rsidP="00705AB1">
      <w:pPr>
        <w:pStyle w:val="ConsPlusNormal"/>
        <w:tabs>
          <w:tab w:val="left" w:pos="709"/>
        </w:tabs>
        <w:jc w:val="both"/>
        <w:rPr>
          <w:bCs/>
          <w:szCs w:val="24"/>
        </w:rPr>
      </w:pPr>
      <w:r>
        <w:rPr>
          <w:bCs/>
          <w:szCs w:val="24"/>
          <w:vertAlign w:val="superscript"/>
        </w:rPr>
        <w:t xml:space="preserve"> 3</w:t>
      </w:r>
      <w:r>
        <w:rPr>
          <w:bCs/>
          <w:szCs w:val="24"/>
        </w:rPr>
        <w:t xml:space="preserve">  Указываются в случае подготовки схемы расположения земельного участка с использованием технологических и программных средств, в том числе размещенных на официальном сайте. Значения координат, полученные с использованием указанных технологических и программных средств, указываются с округлением до </w:t>
      </w:r>
      <w:smartTag w:uri="urn:schemas-microsoft-com:office:smarttags" w:element="metricconverter">
        <w:smartTagPr>
          <w:attr w:name="ProductID" w:val="1 метра"/>
        </w:smartTagPr>
        <w:r>
          <w:rPr>
            <w:bCs/>
            <w:szCs w:val="24"/>
          </w:rPr>
          <w:t>1 метра</w:t>
        </w:r>
      </w:smartTag>
      <w:r>
        <w:rPr>
          <w:bCs/>
          <w:szCs w:val="24"/>
        </w:rPr>
        <w:t>.</w:t>
      </w:r>
    </w:p>
    <w:p w:rsidR="00705AB1" w:rsidRDefault="00705AB1" w:rsidP="00705AB1">
      <w:pPr>
        <w:pStyle w:val="ConsPlusNormal"/>
        <w:tabs>
          <w:tab w:val="left" w:pos="709"/>
        </w:tabs>
        <w:jc w:val="both"/>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p>
    <w:p w:rsidR="00705AB1" w:rsidRDefault="00705AB1" w:rsidP="00705AB1">
      <w:pPr>
        <w:pStyle w:val="ConsPlusNormal"/>
        <w:tabs>
          <w:tab w:val="left" w:pos="709"/>
        </w:tabs>
        <w:jc w:val="right"/>
        <w:rPr>
          <w:bCs/>
          <w:szCs w:val="24"/>
        </w:rPr>
      </w:pPr>
      <w:r>
        <w:rPr>
          <w:bCs/>
          <w:szCs w:val="24"/>
        </w:rPr>
        <w:t>Приложение № 3</w:t>
      </w:r>
    </w:p>
    <w:p w:rsidR="00705AB1" w:rsidRDefault="00705AB1" w:rsidP="00705AB1">
      <w:pPr>
        <w:pStyle w:val="ConsPlusNormal"/>
        <w:tabs>
          <w:tab w:val="left" w:pos="709"/>
        </w:tabs>
        <w:ind w:left="4248"/>
        <w:jc w:val="right"/>
        <w:rPr>
          <w:bCs/>
          <w:szCs w:val="24"/>
        </w:rPr>
      </w:pPr>
      <w:r>
        <w:rPr>
          <w:bCs/>
          <w:szCs w:val="24"/>
        </w:rPr>
        <w:t>к Административному регламенту  «Утверждение схемы расположения земельного участка на кадастровом плане территории»</w:t>
      </w:r>
    </w:p>
    <w:p w:rsidR="00705AB1" w:rsidRDefault="00705AB1" w:rsidP="00705AB1">
      <w:pPr>
        <w:tabs>
          <w:tab w:val="left" w:pos="709"/>
        </w:tabs>
        <w:spacing w:after="0" w:line="240" w:lineRule="auto"/>
        <w:ind w:left="2832" w:firstLine="708"/>
        <w:jc w:val="right"/>
        <w:rPr>
          <w:rFonts w:ascii="Times New Roman" w:hAnsi="Times New Roman" w:cs="Times New Roman"/>
          <w:sz w:val="24"/>
          <w:szCs w:val="24"/>
        </w:rPr>
      </w:pPr>
    </w:p>
    <w:p w:rsidR="00705AB1" w:rsidRDefault="00705AB1" w:rsidP="00705AB1">
      <w:pPr>
        <w:tabs>
          <w:tab w:val="left" w:pos="709"/>
        </w:tabs>
        <w:spacing w:after="0" w:line="240" w:lineRule="auto"/>
        <w:ind w:left="2832" w:firstLine="708"/>
        <w:jc w:val="right"/>
        <w:rPr>
          <w:rFonts w:ascii="Times New Roman" w:hAnsi="Times New Roman" w:cs="Times New Roman"/>
          <w:sz w:val="24"/>
          <w:szCs w:val="24"/>
        </w:rPr>
      </w:pPr>
    </w:p>
    <w:p w:rsidR="00705AB1" w:rsidRDefault="00705AB1" w:rsidP="00705AB1">
      <w:pPr>
        <w:tabs>
          <w:tab w:val="left" w:pos="709"/>
        </w:tabs>
        <w:spacing w:after="0" w:line="240" w:lineRule="auto"/>
        <w:ind w:left="2832" w:firstLine="708"/>
        <w:jc w:val="right"/>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67"/>
        <w:jc w:val="center"/>
        <w:rPr>
          <w:rFonts w:ascii="Times New Roman" w:hAnsi="Times New Roman" w:cs="Times New Roman"/>
          <w:b/>
          <w:bCs/>
          <w:sz w:val="24"/>
          <w:szCs w:val="24"/>
        </w:rPr>
      </w:pPr>
      <w:r>
        <w:rPr>
          <w:rFonts w:ascii="Times New Roman" w:hAnsi="Times New Roman" w:cs="Times New Roman"/>
          <w:b/>
          <w:bCs/>
          <w:sz w:val="24"/>
          <w:szCs w:val="24"/>
        </w:rPr>
        <w:t>БЛОК-СХЕМА</w:t>
      </w:r>
    </w:p>
    <w:p w:rsidR="00705AB1" w:rsidRDefault="00705AB1" w:rsidP="00705AB1">
      <w:pPr>
        <w:tabs>
          <w:tab w:val="left" w:pos="709"/>
        </w:tabs>
        <w:autoSpaceDE w:val="0"/>
        <w:autoSpaceDN w:val="0"/>
        <w:adjustRightInd w:val="0"/>
        <w:spacing w:after="0" w:line="240" w:lineRule="auto"/>
        <w:ind w:left="-567"/>
        <w:jc w:val="center"/>
        <w:rPr>
          <w:rFonts w:ascii="Times New Roman" w:hAnsi="Times New Roman" w:cs="Times New Roman"/>
          <w:b/>
          <w:bCs/>
          <w:sz w:val="24"/>
          <w:szCs w:val="24"/>
        </w:rPr>
      </w:pPr>
      <w:r>
        <w:rPr>
          <w:rFonts w:ascii="Times New Roman" w:hAnsi="Times New Roman" w:cs="Times New Roman"/>
          <w:b/>
          <w:bCs/>
          <w:sz w:val="24"/>
          <w:szCs w:val="24"/>
        </w:rPr>
        <w:t xml:space="preserve">последовательности действий при утверждении схемы расположения </w:t>
      </w:r>
    </w:p>
    <w:p w:rsidR="00705AB1" w:rsidRDefault="00705AB1" w:rsidP="00705AB1">
      <w:pPr>
        <w:tabs>
          <w:tab w:val="left" w:pos="709"/>
        </w:tabs>
        <w:autoSpaceDE w:val="0"/>
        <w:autoSpaceDN w:val="0"/>
        <w:adjustRightInd w:val="0"/>
        <w:spacing w:after="0" w:line="240" w:lineRule="auto"/>
        <w:ind w:left="-567"/>
        <w:jc w:val="center"/>
        <w:rPr>
          <w:rFonts w:ascii="Times New Roman" w:hAnsi="Times New Roman" w:cs="Times New Roman"/>
          <w:b/>
          <w:bCs/>
          <w:sz w:val="24"/>
          <w:szCs w:val="24"/>
        </w:rPr>
      </w:pPr>
      <w:r>
        <w:rPr>
          <w:rFonts w:ascii="Times New Roman" w:hAnsi="Times New Roman" w:cs="Times New Roman"/>
          <w:b/>
          <w:bCs/>
          <w:sz w:val="24"/>
          <w:szCs w:val="24"/>
        </w:rPr>
        <w:t>земельного участка  на кадастровом плане территории</w:t>
      </w: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b/>
          <w:bCs/>
          <w:sz w:val="24"/>
          <w:szCs w:val="24"/>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342900</wp:posOffset>
                </wp:positionH>
                <wp:positionV relativeFrom="paragraph">
                  <wp:posOffset>116205</wp:posOffset>
                </wp:positionV>
                <wp:extent cx="5372100" cy="441325"/>
                <wp:effectExtent l="9525" t="11430" r="9525" b="1397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41325"/>
                        </a:xfrm>
                        <a:prstGeom prst="rect">
                          <a:avLst/>
                        </a:prstGeom>
                        <a:solidFill>
                          <a:srgbClr val="FFFFFF"/>
                        </a:solidFill>
                        <a:ln w="9525">
                          <a:solidFill>
                            <a:srgbClr val="000000"/>
                          </a:solidFill>
                          <a:miter lim="800000"/>
                          <a:headEnd/>
                          <a:tailEnd/>
                        </a:ln>
                      </wps:spPr>
                      <wps:txbx>
                        <w:txbxContent>
                          <w:p w:rsidR="00705AB1" w:rsidRDefault="00705AB1" w:rsidP="00705AB1">
                            <w:pPr>
                              <w:spacing w:line="240" w:lineRule="auto"/>
                              <w:jc w:val="center"/>
                              <w:rPr>
                                <w:rFonts w:ascii="Times New Roman" w:hAnsi="Times New Roman" w:cs="Times New Roman"/>
                              </w:rPr>
                            </w:pPr>
                            <w:r>
                              <w:rPr>
                                <w:rFonts w:ascii="Times New Roman" w:hAnsi="Times New Roman" w:cs="Times New Roman"/>
                              </w:rPr>
                              <w:t>Обращение заявителя с заявлением и документами, необходимыми для предоставления муниципальной услуги</w:t>
                            </w:r>
                          </w:p>
                          <w:p w:rsidR="00705AB1" w:rsidRDefault="00705AB1" w:rsidP="00705AB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left:0;text-align:left;margin-left:27pt;margin-top:9.15pt;width:423pt;height:3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">
                <v:textbox>
                  <w:txbxContent>
                    <w:p w:rsidR="00705AB1" w:rsidRDefault="00705AB1" w:rsidP="00705AB1">
                      <w:pPr>
                        <w:spacing w:line="240" w:lineRule="auto"/>
                        <w:jc w:val="center"/>
                        <w:rPr>
                          <w:rFonts w:ascii="Times New Roman" w:hAnsi="Times New Roman" w:cs="Times New Roman"/>
                        </w:rPr>
                      </w:pPr>
                      <w:r>
                        <w:rPr>
                          <w:rFonts w:ascii="Times New Roman" w:hAnsi="Times New Roman" w:cs="Times New Roman"/>
                        </w:rPr>
                        <w:t>Обращение заявителя с заявлением и документами, необходимыми для предоставления муниципальной услуги</w:t>
                      </w:r>
                    </w:p>
                    <w:p w:rsidR="00705AB1" w:rsidRDefault="00705AB1" w:rsidP="00705AB1"/>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342900</wp:posOffset>
                </wp:positionH>
                <wp:positionV relativeFrom="paragraph">
                  <wp:posOffset>1116965</wp:posOffset>
                </wp:positionV>
                <wp:extent cx="5372100" cy="457200"/>
                <wp:effectExtent l="9525" t="12065" r="9525" b="698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57200"/>
                        </a:xfrm>
                        <a:prstGeom prst="rect">
                          <a:avLst/>
                        </a:prstGeom>
                        <a:solidFill>
                          <a:srgbClr val="FFFFFF"/>
                        </a:solidFill>
                        <a:ln w="9525">
                          <a:solidFill>
                            <a:srgbClr val="000000"/>
                          </a:solidFill>
                          <a:miter lim="800000"/>
                          <a:headEnd/>
                          <a:tailEnd/>
                        </a:ln>
                      </wps:spPr>
                      <wps:txbx>
                        <w:txbxContent>
                          <w:p w:rsidR="00705AB1" w:rsidRDefault="00705AB1" w:rsidP="00705AB1">
                            <w:pPr>
                              <w:spacing w:line="240" w:lineRule="auto"/>
                              <w:jc w:val="center"/>
                              <w:rPr>
                                <w:rFonts w:ascii="Times New Roman" w:hAnsi="Times New Roman" w:cs="Times New Roman"/>
                              </w:rPr>
                            </w:pPr>
                            <w:r>
                              <w:rPr>
                                <w:rFonts w:ascii="Times New Roman" w:hAnsi="Times New Roman" w:cs="Times New Roman"/>
                              </w:rPr>
                              <w:t>Прием и регистрация документов</w:t>
                            </w:r>
                          </w:p>
                          <w:p w:rsidR="00705AB1" w:rsidRDefault="00705AB1" w:rsidP="00705AB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7" style="position:absolute;left:0;text-align:left;margin-left:27pt;margin-top:87.95pt;width:423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">
                <v:textbox>
                  <w:txbxContent>
                    <w:p w:rsidR="00705AB1" w:rsidRDefault="00705AB1" w:rsidP="00705AB1">
                      <w:pPr>
                        <w:spacing w:line="240" w:lineRule="auto"/>
                        <w:jc w:val="center"/>
                        <w:rPr>
                          <w:rFonts w:ascii="Times New Roman" w:hAnsi="Times New Roman" w:cs="Times New Roman"/>
                        </w:rPr>
                      </w:pPr>
                      <w:r>
                        <w:rPr>
                          <w:rFonts w:ascii="Times New Roman" w:hAnsi="Times New Roman" w:cs="Times New Roman"/>
                        </w:rPr>
                        <w:t>Прием и регистрация документов</w:t>
                      </w:r>
                    </w:p>
                    <w:p w:rsidR="00705AB1" w:rsidRDefault="00705AB1" w:rsidP="00705AB1"/>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2628900</wp:posOffset>
                </wp:positionH>
                <wp:positionV relativeFrom="paragraph">
                  <wp:posOffset>594995</wp:posOffset>
                </wp:positionV>
                <wp:extent cx="485775" cy="457200"/>
                <wp:effectExtent l="28575" t="13970" r="28575" b="5080"/>
                <wp:wrapNone/>
                <wp:docPr id="16" name="Стрелка вниз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02577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6" o:spid="_x0000_s1026" type="#_x0000_t67" style="position:absolute;margin-left:207pt;margin-top:46.85pt;width:38.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">
                <v:textbox style="layout-flow:vertical-ideographic"/>
              </v:shape>
            </w:pict>
          </mc:Fallback>
        </mc:AlternateContent>
      </w: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b/>
          <w:bCs/>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rPr>
          <w:rFonts w:ascii="Times New Roman" w:hAnsi="Times New Roman" w:cs="Times New Roman"/>
          <w:sz w:val="24"/>
          <w:szCs w:val="24"/>
        </w:rPr>
      </w:pPr>
      <w:r>
        <w:rPr>
          <w:noProof/>
          <w:lang w:eastAsia="ru-RU"/>
        </w:rPr>
        <w:lastRenderedPageBreak/>
        <mc:AlternateContent>
          <mc:Choice Requires="wps">
            <w:drawing>
              <wp:anchor distT="0" distB="0" distL="114300" distR="114300" simplePos="0" relativeHeight="251658240" behindDoc="0" locked="0" layoutInCell="1" allowOverlap="1">
                <wp:simplePos x="0" y="0"/>
                <wp:positionH relativeFrom="column">
                  <wp:posOffset>2628900</wp:posOffset>
                </wp:positionH>
                <wp:positionV relativeFrom="paragraph">
                  <wp:posOffset>114935</wp:posOffset>
                </wp:positionV>
                <wp:extent cx="485775" cy="342900"/>
                <wp:effectExtent l="38100" t="10160" r="38100" b="8890"/>
                <wp:wrapNone/>
                <wp:docPr id="15" name="Стрелка вниз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429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491915" id="Стрелка вниз 15" o:spid="_x0000_s1026" type="#_x0000_t67" style="position:absolute;margin-left:207pt;margin-top:9.05pt;width:38.2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">
                <v:textbox style="layout-flow:vertical-ideographic"/>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1600200</wp:posOffset>
                </wp:positionH>
                <wp:positionV relativeFrom="paragraph">
                  <wp:posOffset>457835</wp:posOffset>
                </wp:positionV>
                <wp:extent cx="2882900" cy="663575"/>
                <wp:effectExtent l="9525" t="10160" r="12700" b="1206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0" cy="663575"/>
                        </a:xfrm>
                        <a:prstGeom prst="rect">
                          <a:avLst/>
                        </a:prstGeom>
                        <a:solidFill>
                          <a:srgbClr val="FFFFFF"/>
                        </a:solidFill>
                        <a:ln w="9525">
                          <a:solidFill>
                            <a:srgbClr val="000000"/>
                          </a:solidFill>
                          <a:miter lim="800000"/>
                          <a:headEnd/>
                          <a:tailEnd/>
                        </a:ln>
                      </wps:spPr>
                      <wps:txbx>
                        <w:txbxContent>
                          <w:p w:rsidR="00705AB1" w:rsidRDefault="00705AB1" w:rsidP="00705AB1">
                            <w:pPr>
                              <w:spacing w:after="0" w:line="240" w:lineRule="auto"/>
                              <w:ind w:firstLine="357"/>
                              <w:jc w:val="center"/>
                              <w:rPr>
                                <w:rFonts w:ascii="Times New Roman" w:hAnsi="Times New Roman" w:cs="Times New Roman"/>
                              </w:rPr>
                            </w:pPr>
                            <w:r>
                              <w:rPr>
                                <w:rFonts w:ascii="Times New Roman" w:hAnsi="Times New Roman" w:cs="Times New Roman"/>
                              </w:rPr>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8" style="position:absolute;left:0;text-align:left;margin-left:126pt;margin-top:36.05pt;width:227pt;height:5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">
                <v:textbox>
                  <w:txbxContent>
                    <w:p w:rsidR="00705AB1" w:rsidRDefault="00705AB1" w:rsidP="00705AB1">
                      <w:pPr>
                        <w:spacing w:after="0" w:line="240" w:lineRule="auto"/>
                        <w:ind w:firstLine="357"/>
                        <w:jc w:val="center"/>
                        <w:rPr>
                          <w:rFonts w:ascii="Times New Roman" w:hAnsi="Times New Roman" w:cs="Times New Roman"/>
                        </w:rPr>
                      </w:pPr>
                      <w:r>
                        <w:rPr>
                          <w:rFonts w:ascii="Times New Roman" w:hAnsi="Times New Roman" w:cs="Times New Roman"/>
                        </w:rPr>
                        <w:t>Формирование и направление межведомственных запросов, получение ответов</w:t>
                      </w:r>
                    </w:p>
                  </w:txbxContent>
                </v:textbox>
              </v:rect>
            </w:pict>
          </mc:Fallback>
        </mc:AlternateContent>
      </w:r>
      <w:r>
        <w:rPr>
          <w:rFonts w:ascii="Times New Roman" w:hAnsi="Times New Roman" w:cs="Times New Roman"/>
          <w:noProof/>
          <w:sz w:val="24"/>
          <w:szCs w:val="24"/>
          <w:lang w:eastAsia="ru-RU"/>
        </w:rPr>
        <mc:AlternateContent>
          <mc:Choice Requires="wpc">
            <w:drawing>
              <wp:inline distT="0" distB="0" distL="0" distR="0">
                <wp:extent cx="685800" cy="977265"/>
                <wp:effectExtent l="0" t="0" r="0" b="3810"/>
                <wp:docPr id="13" name="Полотно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21C98812" id="Полотно 13" o:spid="_x0000_s1026" editas="canvas" style="width:54pt;height:76.95pt;mso-position-horizontal-relative:char;mso-position-vertical-relative:line" coordsize="6858,9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height:9772;visibility:visible;mso-wrap-style:square">
                  <v:fill o:detectmouseclick="t"/>
                  <v:path o:connecttype="none"/>
                </v:shape>
                <w10:anchorlock/>
              </v:group>
            </w:pict>
          </mc:Fallback>
        </mc:AlternateContent>
      </w: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658240" behindDoc="0" locked="1" layoutInCell="1" allowOverlap="1">
                <wp:simplePos x="0" y="0"/>
                <wp:positionH relativeFrom="column">
                  <wp:posOffset>685800</wp:posOffset>
                </wp:positionH>
                <wp:positionV relativeFrom="paragraph">
                  <wp:posOffset>15240</wp:posOffset>
                </wp:positionV>
                <wp:extent cx="457200" cy="381000"/>
                <wp:effectExtent l="0" t="0" r="0" b="381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5AB1" w:rsidRDefault="00705AB1" w:rsidP="00705AB1">
                            <w:r>
                              <w:t xml:space="preserve"> 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2" o:spid="_x0000_s1029" type="#_x0000_t202" style="position:absolute;left:0;text-align:left;margin-left:54pt;margin-top:1.2pt;width:36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" filled="f" stroked="f">
                <v:textbox>
                  <w:txbxContent>
                    <w:p w:rsidR="00705AB1" w:rsidRDefault="00705AB1" w:rsidP="00705AB1">
                      <w:r>
                        <w:t xml:space="preserve"> нет</w:t>
                      </w:r>
                    </w:p>
                  </w:txbxContent>
                </v:textbox>
                <w10:anchorlock/>
              </v:shape>
            </w:pict>
          </mc:Fallback>
        </mc:AlternateContent>
      </w:r>
      <w:r>
        <w:rPr>
          <w:noProof/>
          <w:lang w:eastAsia="ru-RU"/>
        </w:rPr>
        <mc:AlternateContent>
          <mc:Choice Requires="wps">
            <w:drawing>
              <wp:anchor distT="0" distB="0" distL="114300" distR="114300" simplePos="0" relativeHeight="251658240" behindDoc="0" locked="1" layoutInCell="1" allowOverlap="1">
                <wp:simplePos x="0" y="0"/>
                <wp:positionH relativeFrom="column">
                  <wp:posOffset>1600200</wp:posOffset>
                </wp:positionH>
                <wp:positionV relativeFrom="paragraph">
                  <wp:posOffset>542925</wp:posOffset>
                </wp:positionV>
                <wp:extent cx="2857500" cy="685800"/>
                <wp:effectExtent l="9525" t="9525" r="9525" b="952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685800"/>
                        </a:xfrm>
                        <a:prstGeom prst="rect">
                          <a:avLst/>
                        </a:prstGeom>
                        <a:solidFill>
                          <a:srgbClr val="FFFFFF"/>
                        </a:solidFill>
                        <a:ln w="9525">
                          <a:solidFill>
                            <a:srgbClr val="000000"/>
                          </a:solidFill>
                          <a:miter lim="800000"/>
                          <a:headEnd/>
                          <a:tailEnd/>
                        </a:ln>
                      </wps:spPr>
                      <wps:txbx>
                        <w:txbxContent>
                          <w:p w:rsidR="00705AB1" w:rsidRDefault="00705AB1" w:rsidP="00705AB1">
                            <w:pPr>
                              <w:spacing w:line="240" w:lineRule="auto"/>
                              <w:ind w:firstLine="0"/>
                              <w:jc w:val="center"/>
                              <w:rPr>
                                <w:rFonts w:ascii="Times New Roman" w:hAnsi="Times New Roman" w:cs="Times New Roman"/>
                              </w:rPr>
                            </w:pPr>
                            <w:r>
                              <w:rPr>
                                <w:rFonts w:ascii="Times New Roman" w:hAnsi="Times New Roman" w:cs="Times New Roman"/>
                              </w:rPr>
                              <w:t>Рассмотрение представленных документов</w:t>
                            </w:r>
                          </w:p>
                          <w:p w:rsidR="00705AB1" w:rsidRDefault="00705AB1" w:rsidP="00705AB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0" style="position:absolute;left:0;text-align:left;margin-left:126pt;margin-top:42.75pt;width:22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">
                <v:textbox>
                  <w:txbxContent>
                    <w:p w:rsidR="00705AB1" w:rsidRDefault="00705AB1" w:rsidP="00705AB1">
                      <w:pPr>
                        <w:spacing w:line="240" w:lineRule="auto"/>
                        <w:ind w:firstLine="0"/>
                        <w:jc w:val="center"/>
                        <w:rPr>
                          <w:rFonts w:ascii="Times New Roman" w:hAnsi="Times New Roman" w:cs="Times New Roman"/>
                        </w:rPr>
                      </w:pPr>
                      <w:r>
                        <w:rPr>
                          <w:rFonts w:ascii="Times New Roman" w:hAnsi="Times New Roman" w:cs="Times New Roman"/>
                        </w:rPr>
                        <w:t>Рассмотрение представленных документов</w:t>
                      </w:r>
                    </w:p>
                    <w:p w:rsidR="00705AB1" w:rsidRDefault="00705AB1" w:rsidP="00705AB1"/>
                  </w:txbxContent>
                </v:textbox>
                <w10:anchorlock/>
              </v:rect>
            </w:pict>
          </mc:Fallback>
        </mc:AlternateContent>
      </w:r>
      <w:r>
        <w:rPr>
          <w:noProof/>
          <w:lang w:eastAsia="ru-RU"/>
        </w:rPr>
        <mc:AlternateContent>
          <mc:Choice Requires="wps">
            <w:drawing>
              <wp:anchor distT="0" distB="0" distL="114300" distR="114300" simplePos="0" relativeHeight="251658240" behindDoc="0" locked="1" layoutInCell="1" allowOverlap="1">
                <wp:simplePos x="0" y="0"/>
                <wp:positionH relativeFrom="column">
                  <wp:posOffset>-114300</wp:posOffset>
                </wp:positionH>
                <wp:positionV relativeFrom="paragraph">
                  <wp:posOffset>1858645</wp:posOffset>
                </wp:positionV>
                <wp:extent cx="5829300" cy="457200"/>
                <wp:effectExtent l="9525" t="10795" r="9525" b="825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705AB1" w:rsidRDefault="00705AB1" w:rsidP="00705AB1">
                            <w:pPr>
                              <w:spacing w:after="0" w:line="240" w:lineRule="auto"/>
                              <w:ind w:firstLine="357"/>
                              <w:jc w:val="center"/>
                            </w:pPr>
                            <w:r>
                              <w:rPr>
                                <w:rFonts w:ascii="Times New Roman" w:hAnsi="Times New Roman" w:cs="Times New Roman"/>
                                <w:sz w:val="24"/>
                                <w:szCs w:val="24"/>
                              </w:rPr>
                              <w:t>подготовка проекта документа, являющегося результатом</w:t>
                            </w:r>
                            <w:r>
                              <w:rPr>
                                <w:rFonts w:ascii="Times New Roman" w:hAnsi="Times New Roman" w:cs="Times New Roman"/>
                                <w:sz w:val="28"/>
                                <w:szCs w:val="28"/>
                              </w:rPr>
                              <w:t xml:space="preserve"> </w:t>
                            </w:r>
                            <w:r>
                              <w:rPr>
                                <w:rFonts w:ascii="Times New Roman" w:hAnsi="Times New Roman" w:cs="Times New Roman"/>
                                <w:sz w:val="24"/>
                                <w:szCs w:val="24"/>
                              </w:rPr>
                              <w:t>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1" style="position:absolute;left:0;text-align:left;margin-left:-9pt;margin-top:146.35pt;width:459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">
                <v:textbox>
                  <w:txbxContent>
                    <w:p w:rsidR="00705AB1" w:rsidRDefault="00705AB1" w:rsidP="00705AB1">
                      <w:pPr>
                        <w:spacing w:after="0" w:line="240" w:lineRule="auto"/>
                        <w:ind w:firstLine="357"/>
                        <w:jc w:val="center"/>
                      </w:pPr>
                      <w:r>
                        <w:rPr>
                          <w:rFonts w:ascii="Times New Roman" w:hAnsi="Times New Roman" w:cs="Times New Roman"/>
                          <w:sz w:val="24"/>
                          <w:szCs w:val="24"/>
                        </w:rPr>
                        <w:t>подготовка проекта документа, являющегося результатом</w:t>
                      </w:r>
                      <w:r>
                        <w:rPr>
                          <w:rFonts w:ascii="Times New Roman" w:hAnsi="Times New Roman" w:cs="Times New Roman"/>
                          <w:sz w:val="28"/>
                          <w:szCs w:val="28"/>
                        </w:rPr>
                        <w:t xml:space="preserve"> </w:t>
                      </w:r>
                      <w:r>
                        <w:rPr>
                          <w:rFonts w:ascii="Times New Roman" w:hAnsi="Times New Roman" w:cs="Times New Roman"/>
                          <w:sz w:val="24"/>
                          <w:szCs w:val="24"/>
                        </w:rPr>
                        <w:t>предоставления муниципальной услуги</w:t>
                      </w:r>
                    </w:p>
                  </w:txbxContent>
                </v:textbox>
                <w10:anchorlock/>
              </v:rect>
            </w:pict>
          </mc:Fallback>
        </mc:AlternateContent>
      </w:r>
      <w:r>
        <w:rPr>
          <w:noProof/>
          <w:lang w:eastAsia="ru-RU"/>
        </w:rPr>
        <mc:AlternateContent>
          <mc:Choice Requires="wps">
            <w:drawing>
              <wp:anchor distT="0" distB="0" distL="114300" distR="114300" simplePos="0" relativeHeight="251658240" behindDoc="0" locked="1" layoutInCell="1" allowOverlap="1">
                <wp:simplePos x="0" y="0"/>
                <wp:positionH relativeFrom="column">
                  <wp:posOffset>0</wp:posOffset>
                </wp:positionH>
                <wp:positionV relativeFrom="paragraph">
                  <wp:posOffset>3238500</wp:posOffset>
                </wp:positionV>
                <wp:extent cx="2857500" cy="457200"/>
                <wp:effectExtent l="9525" t="9525" r="9525" b="952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705AB1" w:rsidRDefault="00705AB1" w:rsidP="00705AB1">
                            <w:pPr>
                              <w:spacing w:after="0" w:line="240" w:lineRule="auto"/>
                              <w:ind w:firstLine="357"/>
                              <w:jc w:val="center"/>
                              <w:rPr>
                                <w:rFonts w:ascii="Times New Roman" w:hAnsi="Times New Roman" w:cs="Times New Roman"/>
                                <w:sz w:val="24"/>
                                <w:szCs w:val="24"/>
                              </w:rPr>
                            </w:pPr>
                            <w:r>
                              <w:rPr>
                                <w:rFonts w:ascii="Times New Roman" w:hAnsi="Times New Roman" w:cs="Times New Roman"/>
                                <w:sz w:val="24"/>
                                <w:szCs w:val="24"/>
                              </w:rPr>
                              <w:t xml:space="preserve">Отказ в предоставлении     </w:t>
                            </w:r>
                          </w:p>
                          <w:p w:rsidR="00705AB1" w:rsidRDefault="00705AB1" w:rsidP="00705AB1">
                            <w:pPr>
                              <w:spacing w:after="0" w:line="240" w:lineRule="auto"/>
                              <w:ind w:firstLine="357"/>
                              <w:jc w:val="center"/>
                              <w:rPr>
                                <w:rFonts w:ascii="Times New Roman" w:hAnsi="Times New Roman" w:cs="Times New Roman"/>
                              </w:rPr>
                            </w:pPr>
                            <w:r>
                              <w:rPr>
                                <w:rFonts w:ascii="Times New Roman" w:hAnsi="Times New Roman" w:cs="Times New Roman"/>
                                <w:sz w:val="24"/>
                                <w:szCs w:val="24"/>
                              </w:rPr>
                              <w:t>муниципальной</w:t>
                            </w:r>
                            <w:r>
                              <w:rPr>
                                <w:rFonts w:ascii="Times New Roman" w:hAnsi="Times New Roman" w:cs="Times New Roman"/>
                              </w:rPr>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2" style="position:absolute;left:0;text-align:left;margin-left:0;margin-top:25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">
                <v:textbox>
                  <w:txbxContent>
                    <w:p w:rsidR="00705AB1" w:rsidRDefault="00705AB1" w:rsidP="00705AB1">
                      <w:pPr>
                        <w:spacing w:after="0" w:line="240" w:lineRule="auto"/>
                        <w:ind w:firstLine="357"/>
                        <w:jc w:val="center"/>
                        <w:rPr>
                          <w:rFonts w:ascii="Times New Roman" w:hAnsi="Times New Roman" w:cs="Times New Roman"/>
                          <w:sz w:val="24"/>
                          <w:szCs w:val="24"/>
                        </w:rPr>
                      </w:pPr>
                      <w:r>
                        <w:rPr>
                          <w:rFonts w:ascii="Times New Roman" w:hAnsi="Times New Roman" w:cs="Times New Roman"/>
                          <w:sz w:val="24"/>
                          <w:szCs w:val="24"/>
                        </w:rPr>
                        <w:t xml:space="preserve">Отказ в предоставлении     </w:t>
                      </w:r>
                    </w:p>
                    <w:p w:rsidR="00705AB1" w:rsidRDefault="00705AB1" w:rsidP="00705AB1">
                      <w:pPr>
                        <w:spacing w:after="0" w:line="240" w:lineRule="auto"/>
                        <w:ind w:firstLine="357"/>
                        <w:jc w:val="center"/>
                        <w:rPr>
                          <w:rFonts w:ascii="Times New Roman" w:hAnsi="Times New Roman" w:cs="Times New Roman"/>
                        </w:rPr>
                      </w:pPr>
                      <w:r>
                        <w:rPr>
                          <w:rFonts w:ascii="Times New Roman" w:hAnsi="Times New Roman" w:cs="Times New Roman"/>
                          <w:sz w:val="24"/>
                          <w:szCs w:val="24"/>
                        </w:rPr>
                        <w:t>муниципальной</w:t>
                      </w:r>
                      <w:r>
                        <w:rPr>
                          <w:rFonts w:ascii="Times New Roman" w:hAnsi="Times New Roman" w:cs="Times New Roman"/>
                        </w:rPr>
                        <w:t xml:space="preserve"> услуги</w:t>
                      </w:r>
                    </w:p>
                  </w:txbxContent>
                </v:textbox>
                <w10:anchorlock/>
              </v:rect>
            </w:pict>
          </mc:Fallback>
        </mc:AlternateContent>
      </w:r>
      <w:r>
        <w:rPr>
          <w:noProof/>
          <w:lang w:eastAsia="ru-RU"/>
        </w:rPr>
        <mc:AlternateContent>
          <mc:Choice Requires="wps">
            <w:drawing>
              <wp:anchor distT="0" distB="0" distL="114300" distR="114300" simplePos="0" relativeHeight="251658240" behindDoc="0" locked="1" layoutInCell="1" allowOverlap="1">
                <wp:simplePos x="0" y="0"/>
                <wp:positionH relativeFrom="column">
                  <wp:posOffset>3314700</wp:posOffset>
                </wp:positionH>
                <wp:positionV relativeFrom="paragraph">
                  <wp:posOffset>3238500</wp:posOffset>
                </wp:positionV>
                <wp:extent cx="2857500" cy="457200"/>
                <wp:effectExtent l="9525" t="9525" r="9525" b="952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705AB1" w:rsidRDefault="00705AB1" w:rsidP="00705AB1">
                            <w:pPr>
                              <w:spacing w:line="240" w:lineRule="auto"/>
                              <w:jc w:val="center"/>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33" style="position:absolute;left:0;text-align:left;margin-left:261pt;margin-top:25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">
                <v:textbox>
                  <w:txbxContent>
                    <w:p w:rsidR="00705AB1" w:rsidRDefault="00705AB1" w:rsidP="00705AB1">
                      <w:pPr>
                        <w:spacing w:line="240" w:lineRule="auto"/>
                        <w:jc w:val="center"/>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w:t>
                      </w:r>
                    </w:p>
                  </w:txbxContent>
                </v:textbox>
                <w10:anchorlock/>
              </v:rect>
            </w:pict>
          </mc:Fallback>
        </mc:AlternateContent>
      </w:r>
      <w:r>
        <w:rPr>
          <w:noProof/>
          <w:lang w:eastAsia="ru-RU"/>
        </w:rPr>
        <mc:AlternateContent>
          <mc:Choice Requires="wps">
            <w:drawing>
              <wp:anchor distT="0" distB="0" distL="114300" distR="114300" simplePos="0" relativeHeight="251658240" behindDoc="0" locked="1" layoutInCell="1" allowOverlap="1">
                <wp:simplePos x="0" y="0"/>
                <wp:positionH relativeFrom="column">
                  <wp:posOffset>3060065</wp:posOffset>
                </wp:positionH>
                <wp:positionV relativeFrom="paragraph">
                  <wp:posOffset>3622040</wp:posOffset>
                </wp:positionV>
                <wp:extent cx="254635" cy="249555"/>
                <wp:effectExtent l="59690" t="12065" r="9525" b="6223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44B51B" id="_x0000_t32" coordsize="21600,21600" o:spt="32" o:oned="t" path="m,l21600,21600e" filled="f">
                <v:path arrowok="t" fillok="f" o:connecttype="none"/>
                <o:lock v:ext="edit" shapetype="t"/>
              </v:shapetype>
              <v:shape id="Прямая со стрелкой 7" o:spid="_x0000_s1026" type="#_x0000_t32" style="position:absolute;margin-left:240.95pt;margin-top:285.2pt;width:20.05pt;height:19.6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">
                <v:stroke endarrow="open"/>
                <w10:anchorlock/>
              </v:shape>
            </w:pict>
          </mc:Fallback>
        </mc:AlternateContent>
      </w:r>
      <w:r>
        <w:rPr>
          <w:noProof/>
          <w:lang w:eastAsia="ru-RU"/>
        </w:rPr>
        <mc:AlternateContent>
          <mc:Choice Requires="wps">
            <w:drawing>
              <wp:anchor distT="0" distB="0" distL="114300" distR="114300" simplePos="0" relativeHeight="251658240" behindDoc="0" locked="1" layoutInCell="1" allowOverlap="1">
                <wp:simplePos x="0" y="0"/>
                <wp:positionH relativeFrom="column">
                  <wp:posOffset>2857500</wp:posOffset>
                </wp:positionH>
                <wp:positionV relativeFrom="paragraph">
                  <wp:posOffset>3622040</wp:posOffset>
                </wp:positionV>
                <wp:extent cx="202565" cy="249555"/>
                <wp:effectExtent l="9525" t="12065" r="64135" b="6223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AFC25F" id="Прямая со стрелкой 6" o:spid="_x0000_s1026" type="#_x0000_t32" style="position:absolute;margin-left:225pt;margin-top:285.2pt;width:15.95pt;height:1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">
                <v:stroke endarrow="open"/>
                <w10:anchorlock/>
              </v:shape>
            </w:pict>
          </mc:Fallback>
        </mc:AlternateContent>
      </w:r>
      <w:r>
        <w:rPr>
          <w:noProof/>
          <w:lang w:eastAsia="ru-RU"/>
        </w:rPr>
        <mc:AlternateContent>
          <mc:Choice Requires="wps">
            <w:drawing>
              <wp:anchor distT="0" distB="0" distL="114300" distR="114300" simplePos="0" relativeHeight="251658240" behindDoc="0" locked="1" layoutInCell="1" allowOverlap="1">
                <wp:simplePos x="0" y="0"/>
                <wp:positionH relativeFrom="column">
                  <wp:posOffset>1714500</wp:posOffset>
                </wp:positionH>
                <wp:positionV relativeFrom="paragraph">
                  <wp:posOffset>3918585</wp:posOffset>
                </wp:positionV>
                <wp:extent cx="2857500" cy="457200"/>
                <wp:effectExtent l="9525" t="13335" r="9525" b="571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705AB1" w:rsidRDefault="00705AB1" w:rsidP="00705AB1">
                            <w:pPr>
                              <w:spacing w:line="240" w:lineRule="auto"/>
                              <w:jc w:val="center"/>
                              <w:rPr>
                                <w:rFonts w:ascii="Times New Roman" w:hAnsi="Times New Roman" w:cs="Times New Roman"/>
                                <w:sz w:val="20"/>
                                <w:szCs w:val="20"/>
                              </w:rPr>
                            </w:pPr>
                            <w:r>
                              <w:rPr>
                                <w:rFonts w:ascii="Times New Roman" w:hAnsi="Times New Roman" w:cs="Times New Roman"/>
                              </w:rPr>
                              <w:t>Выдача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4" style="position:absolute;left:0;text-align:left;margin-left:135pt;margin-top:308.5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">
                <v:textbox>
                  <w:txbxContent>
                    <w:p w:rsidR="00705AB1" w:rsidRDefault="00705AB1" w:rsidP="00705AB1">
                      <w:pPr>
                        <w:spacing w:line="240" w:lineRule="auto"/>
                        <w:jc w:val="center"/>
                        <w:rPr>
                          <w:rFonts w:ascii="Times New Roman" w:hAnsi="Times New Roman" w:cs="Times New Roman"/>
                          <w:sz w:val="20"/>
                          <w:szCs w:val="20"/>
                        </w:rPr>
                      </w:pPr>
                      <w:r>
                        <w:rPr>
                          <w:rFonts w:ascii="Times New Roman" w:hAnsi="Times New Roman" w:cs="Times New Roman"/>
                        </w:rPr>
                        <w:t>Выдача результатов муниципальной услуги</w:t>
                      </w:r>
                    </w:p>
                  </w:txbxContent>
                </v:textbox>
                <w10:anchorlock/>
              </v:rect>
            </w:pict>
          </mc:Fallback>
        </mc:AlternateContent>
      </w:r>
      <w:r>
        <w:rPr>
          <w:noProof/>
          <w:lang w:eastAsia="ru-RU"/>
        </w:rPr>
        <mc:AlternateContent>
          <mc:Choice Requires="wps">
            <w:drawing>
              <wp:anchor distT="0" distB="0" distL="114300" distR="114300" simplePos="0" relativeHeight="251658240" behindDoc="0" locked="1" layoutInCell="1" allowOverlap="1">
                <wp:simplePos x="0" y="0"/>
                <wp:positionH relativeFrom="column">
                  <wp:posOffset>2628900</wp:posOffset>
                </wp:positionH>
                <wp:positionV relativeFrom="paragraph">
                  <wp:posOffset>20955</wp:posOffset>
                </wp:positionV>
                <wp:extent cx="485775" cy="457200"/>
                <wp:effectExtent l="28575" t="11430" r="28575" b="7620"/>
                <wp:wrapNone/>
                <wp:docPr id="4" name="Стрелка вниз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8438" id="Стрелка вниз 4" o:spid="_x0000_s1026" type="#_x0000_t67" style="position:absolute;margin-left:207pt;margin-top:1.65pt;width:38.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">
                <v:textbox style="layout-flow:vertical-ideographic"/>
                <w10:anchorlock/>
              </v:shape>
            </w:pict>
          </mc:Fallback>
        </mc:AlternateContent>
      </w:r>
      <w:r>
        <w:rPr>
          <w:noProof/>
          <w:lang w:eastAsia="ru-RU"/>
        </w:rPr>
        <mc:AlternateContent>
          <mc:Choice Requires="wps">
            <w:drawing>
              <wp:anchor distT="0" distB="0" distL="114300" distR="114300" simplePos="0" relativeHeight="251658240" behindDoc="0" locked="1" layoutInCell="1" allowOverlap="1">
                <wp:simplePos x="0" y="0"/>
                <wp:positionH relativeFrom="column">
                  <wp:posOffset>2628900</wp:posOffset>
                </wp:positionH>
                <wp:positionV relativeFrom="paragraph">
                  <wp:posOffset>1336675</wp:posOffset>
                </wp:positionV>
                <wp:extent cx="485775" cy="457200"/>
                <wp:effectExtent l="28575" t="12700" r="28575" b="6350"/>
                <wp:wrapNone/>
                <wp:docPr id="3" name="Стрелка вниз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868CA" id="Стрелка вниз 3" o:spid="_x0000_s1026" type="#_x0000_t67" style="position:absolute;margin-left:207pt;margin-top:105.25pt;width:38.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">
                <v:textbox style="layout-flow:vertical-ideographic"/>
                <w10:anchorlock/>
              </v:shape>
            </w:pict>
          </mc:Fallback>
        </mc:AlternateContent>
      </w:r>
      <w:r>
        <w:rPr>
          <w:noProof/>
          <w:lang w:eastAsia="ru-RU"/>
        </w:rPr>
        <mc:AlternateContent>
          <mc:Choice Requires="wps">
            <w:drawing>
              <wp:anchor distT="0" distB="0" distL="114300" distR="114300" simplePos="0" relativeHeight="251658240" behindDoc="0" locked="1" layoutInCell="1" allowOverlap="1">
                <wp:simplePos x="0" y="0"/>
                <wp:positionH relativeFrom="column">
                  <wp:posOffset>1143000</wp:posOffset>
                </wp:positionH>
                <wp:positionV relativeFrom="paragraph">
                  <wp:posOffset>2381250</wp:posOffset>
                </wp:positionV>
                <wp:extent cx="485775" cy="685800"/>
                <wp:effectExtent l="28575" t="9525" r="28575" b="19050"/>
                <wp:wrapNone/>
                <wp:docPr id="2" name="Стрелка вниз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0F9209" id="Стрелка вниз 2" o:spid="_x0000_s1026" type="#_x0000_t67" style="position:absolute;margin-left:90pt;margin-top:187.5pt;width:38.2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">
                <v:textbox style="layout-flow:vertical-ideographic"/>
                <w10:anchorlock/>
              </v:shape>
            </w:pict>
          </mc:Fallback>
        </mc:AlternateContent>
      </w:r>
      <w:r>
        <w:rPr>
          <w:noProof/>
          <w:lang w:eastAsia="ru-RU"/>
        </w:rPr>
        <mc:AlternateContent>
          <mc:Choice Requires="wps">
            <w:drawing>
              <wp:anchor distT="0" distB="0" distL="114300" distR="114300" simplePos="0" relativeHeight="251658240" behindDoc="0" locked="1" layoutInCell="1" allowOverlap="1">
                <wp:simplePos x="0" y="0"/>
                <wp:positionH relativeFrom="column">
                  <wp:posOffset>4229100</wp:posOffset>
                </wp:positionH>
                <wp:positionV relativeFrom="paragraph">
                  <wp:posOffset>2381250</wp:posOffset>
                </wp:positionV>
                <wp:extent cx="485775" cy="685800"/>
                <wp:effectExtent l="28575" t="9525" r="28575" b="9525"/>
                <wp:wrapNone/>
                <wp:docPr id="1" name="Стрелка вниз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0B02F" id="Стрелка вниз 1" o:spid="_x0000_s1026" type="#_x0000_t67" style="position:absolute;margin-left:333pt;margin-top:187.5pt;width:38.2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">
                <v:textbox style="layout-flow:vertical-ideographic"/>
                <w10:anchorlock/>
              </v:shape>
            </w:pict>
          </mc:Fallback>
        </mc:AlternateContent>
      </w: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705AB1" w:rsidRDefault="00705AB1" w:rsidP="00705AB1">
      <w:pPr>
        <w:tabs>
          <w:tab w:val="left" w:pos="709"/>
        </w:tabs>
        <w:autoSpaceDE w:val="0"/>
        <w:autoSpaceDN w:val="0"/>
        <w:adjustRightInd w:val="0"/>
        <w:spacing w:after="0" w:line="240" w:lineRule="auto"/>
        <w:ind w:left="5387"/>
        <w:jc w:val="center"/>
        <w:rPr>
          <w:rFonts w:ascii="Times New Roman" w:hAnsi="Times New Roman" w:cs="Times New Roman"/>
          <w:sz w:val="24"/>
          <w:szCs w:val="24"/>
        </w:rPr>
      </w:pPr>
    </w:p>
    <w:p w:rsidR="0024244A" w:rsidRDefault="0024244A"/>
    <w:sectPr w:rsidR="002424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DE9"/>
    <w:rsid w:val="0024244A"/>
    <w:rsid w:val="00383DE9"/>
    <w:rsid w:val="00705AB1"/>
    <w:rsid w:val="00EE5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DEFDE55-4227-47F2-8C6C-F635BDE08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AB1"/>
    <w:pPr>
      <w:spacing w:after="240" w:line="480" w:lineRule="auto"/>
      <w:ind w:firstLine="360"/>
    </w:pPr>
    <w:rPr>
      <w:rFonts w:ascii="Calibri" w:eastAsia="Times New Roman" w:hAnsi="Calibri" w:cs="Calibri"/>
    </w:rPr>
  </w:style>
  <w:style w:type="paragraph" w:styleId="1">
    <w:name w:val="heading 1"/>
    <w:basedOn w:val="a"/>
    <w:next w:val="a"/>
    <w:link w:val="10"/>
    <w:qFormat/>
    <w:rsid w:val="00705AB1"/>
    <w:pPr>
      <w:spacing w:before="600" w:after="0" w:line="360" w:lineRule="auto"/>
      <w:ind w:firstLine="0"/>
      <w:outlineLvl w:val="0"/>
    </w:pPr>
    <w:rPr>
      <w:rFonts w:ascii="Cambria" w:eastAsia="Calibri" w:hAnsi="Cambria" w:cs="Cambria"/>
      <w:b/>
      <w:bCs/>
      <w:i/>
      <w:iCs/>
      <w:sz w:val="32"/>
      <w:szCs w:val="32"/>
      <w:lang w:eastAsia="ru-RU"/>
    </w:rPr>
  </w:style>
  <w:style w:type="paragraph" w:styleId="2">
    <w:name w:val="heading 2"/>
    <w:basedOn w:val="a"/>
    <w:next w:val="a"/>
    <w:link w:val="20"/>
    <w:semiHidden/>
    <w:unhideWhenUsed/>
    <w:qFormat/>
    <w:rsid w:val="00705AB1"/>
    <w:pPr>
      <w:spacing w:before="320" w:after="0" w:line="360" w:lineRule="auto"/>
      <w:ind w:firstLine="0"/>
      <w:outlineLvl w:val="1"/>
    </w:pPr>
    <w:rPr>
      <w:rFonts w:ascii="Cambria" w:eastAsia="Calibri" w:hAnsi="Cambria" w:cs="Cambria"/>
      <w:b/>
      <w:bCs/>
      <w:i/>
      <w:iCs/>
      <w:sz w:val="28"/>
      <w:szCs w:val="28"/>
      <w:lang w:eastAsia="ru-RU"/>
    </w:rPr>
  </w:style>
  <w:style w:type="paragraph" w:styleId="3">
    <w:name w:val="heading 3"/>
    <w:basedOn w:val="a"/>
    <w:next w:val="a"/>
    <w:link w:val="30"/>
    <w:semiHidden/>
    <w:unhideWhenUsed/>
    <w:qFormat/>
    <w:rsid w:val="00705AB1"/>
    <w:pPr>
      <w:spacing w:before="320" w:after="0" w:line="360" w:lineRule="auto"/>
      <w:ind w:firstLine="0"/>
      <w:outlineLvl w:val="2"/>
    </w:pPr>
    <w:rPr>
      <w:rFonts w:ascii="Cambria" w:eastAsia="Calibri" w:hAnsi="Cambria" w:cs="Cambria"/>
      <w:b/>
      <w:bCs/>
      <w:i/>
      <w:iCs/>
      <w:sz w:val="26"/>
      <w:szCs w:val="26"/>
      <w:lang w:eastAsia="ru-RU"/>
    </w:rPr>
  </w:style>
  <w:style w:type="paragraph" w:styleId="4">
    <w:name w:val="heading 4"/>
    <w:basedOn w:val="a"/>
    <w:next w:val="a"/>
    <w:link w:val="40"/>
    <w:semiHidden/>
    <w:unhideWhenUsed/>
    <w:qFormat/>
    <w:rsid w:val="00705AB1"/>
    <w:pPr>
      <w:spacing w:before="280" w:after="0" w:line="360" w:lineRule="auto"/>
      <w:ind w:firstLine="0"/>
      <w:outlineLvl w:val="3"/>
    </w:pPr>
    <w:rPr>
      <w:rFonts w:ascii="Cambria" w:eastAsia="Calibri" w:hAnsi="Cambria" w:cs="Cambria"/>
      <w:b/>
      <w:bCs/>
      <w:i/>
      <w:iCs/>
      <w:sz w:val="24"/>
      <w:szCs w:val="24"/>
      <w:lang w:eastAsia="ru-RU"/>
    </w:rPr>
  </w:style>
  <w:style w:type="paragraph" w:styleId="5">
    <w:name w:val="heading 5"/>
    <w:basedOn w:val="a"/>
    <w:next w:val="a"/>
    <w:link w:val="50"/>
    <w:semiHidden/>
    <w:unhideWhenUsed/>
    <w:qFormat/>
    <w:rsid w:val="00705AB1"/>
    <w:pPr>
      <w:spacing w:before="280" w:after="0" w:line="360" w:lineRule="auto"/>
      <w:ind w:firstLine="0"/>
      <w:outlineLvl w:val="4"/>
    </w:pPr>
    <w:rPr>
      <w:rFonts w:ascii="Cambria" w:eastAsia="Calibri" w:hAnsi="Cambria" w:cs="Cambria"/>
      <w:b/>
      <w:bCs/>
      <w:i/>
      <w:iCs/>
      <w:sz w:val="20"/>
      <w:szCs w:val="20"/>
      <w:lang w:eastAsia="ru-RU"/>
    </w:rPr>
  </w:style>
  <w:style w:type="paragraph" w:styleId="6">
    <w:name w:val="heading 6"/>
    <w:basedOn w:val="a"/>
    <w:next w:val="a"/>
    <w:link w:val="60"/>
    <w:semiHidden/>
    <w:unhideWhenUsed/>
    <w:qFormat/>
    <w:rsid w:val="00705AB1"/>
    <w:pPr>
      <w:spacing w:before="280" w:after="80" w:line="360" w:lineRule="auto"/>
      <w:ind w:firstLine="0"/>
      <w:outlineLvl w:val="5"/>
    </w:pPr>
    <w:rPr>
      <w:rFonts w:ascii="Cambria" w:eastAsia="Calibri" w:hAnsi="Cambria" w:cs="Cambria"/>
      <w:b/>
      <w:bCs/>
      <w:i/>
      <w:iCs/>
      <w:sz w:val="20"/>
      <w:szCs w:val="20"/>
      <w:lang w:eastAsia="ru-RU"/>
    </w:rPr>
  </w:style>
  <w:style w:type="paragraph" w:styleId="7">
    <w:name w:val="heading 7"/>
    <w:basedOn w:val="a"/>
    <w:next w:val="a"/>
    <w:link w:val="70"/>
    <w:semiHidden/>
    <w:unhideWhenUsed/>
    <w:qFormat/>
    <w:rsid w:val="00705AB1"/>
    <w:pPr>
      <w:spacing w:before="280" w:after="0" w:line="360" w:lineRule="auto"/>
      <w:ind w:firstLine="0"/>
      <w:outlineLvl w:val="6"/>
    </w:pPr>
    <w:rPr>
      <w:rFonts w:ascii="Cambria" w:eastAsia="Calibri" w:hAnsi="Cambria" w:cs="Cambria"/>
      <w:b/>
      <w:bCs/>
      <w:i/>
      <w:iCs/>
      <w:sz w:val="20"/>
      <w:szCs w:val="20"/>
      <w:lang w:eastAsia="ru-RU"/>
    </w:rPr>
  </w:style>
  <w:style w:type="paragraph" w:styleId="8">
    <w:name w:val="heading 8"/>
    <w:basedOn w:val="a"/>
    <w:next w:val="a"/>
    <w:link w:val="80"/>
    <w:semiHidden/>
    <w:unhideWhenUsed/>
    <w:qFormat/>
    <w:rsid w:val="00705AB1"/>
    <w:pPr>
      <w:spacing w:before="280" w:after="0" w:line="360" w:lineRule="auto"/>
      <w:ind w:firstLine="0"/>
      <w:outlineLvl w:val="7"/>
    </w:pPr>
    <w:rPr>
      <w:rFonts w:ascii="Cambria" w:eastAsia="Calibri" w:hAnsi="Cambria" w:cs="Cambria"/>
      <w:b/>
      <w:bCs/>
      <w:i/>
      <w:iCs/>
      <w:sz w:val="18"/>
      <w:szCs w:val="18"/>
      <w:lang w:eastAsia="ru-RU"/>
    </w:rPr>
  </w:style>
  <w:style w:type="paragraph" w:styleId="9">
    <w:name w:val="heading 9"/>
    <w:basedOn w:val="a"/>
    <w:next w:val="a"/>
    <w:link w:val="90"/>
    <w:semiHidden/>
    <w:unhideWhenUsed/>
    <w:qFormat/>
    <w:rsid w:val="00705AB1"/>
    <w:pPr>
      <w:spacing w:before="280" w:after="0" w:line="360" w:lineRule="auto"/>
      <w:ind w:firstLine="0"/>
      <w:outlineLvl w:val="8"/>
    </w:pPr>
    <w:rPr>
      <w:rFonts w:ascii="Cambria" w:eastAsia="Calibri" w:hAnsi="Cambria" w:cs="Cambria"/>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5AB1"/>
    <w:rPr>
      <w:rFonts w:ascii="Cambria" w:eastAsia="Calibri" w:hAnsi="Cambria" w:cs="Cambria"/>
      <w:b/>
      <w:bCs/>
      <w:i/>
      <w:iCs/>
      <w:sz w:val="32"/>
      <w:szCs w:val="32"/>
      <w:lang w:eastAsia="ru-RU"/>
    </w:rPr>
  </w:style>
  <w:style w:type="character" w:customStyle="1" w:styleId="20">
    <w:name w:val="Заголовок 2 Знак"/>
    <w:basedOn w:val="a0"/>
    <w:link w:val="2"/>
    <w:semiHidden/>
    <w:rsid w:val="00705AB1"/>
    <w:rPr>
      <w:rFonts w:ascii="Cambria" w:eastAsia="Calibri" w:hAnsi="Cambria" w:cs="Cambria"/>
      <w:b/>
      <w:bCs/>
      <w:i/>
      <w:iCs/>
      <w:sz w:val="28"/>
      <w:szCs w:val="28"/>
      <w:lang w:eastAsia="ru-RU"/>
    </w:rPr>
  </w:style>
  <w:style w:type="character" w:customStyle="1" w:styleId="30">
    <w:name w:val="Заголовок 3 Знак"/>
    <w:basedOn w:val="a0"/>
    <w:link w:val="3"/>
    <w:semiHidden/>
    <w:rsid w:val="00705AB1"/>
    <w:rPr>
      <w:rFonts w:ascii="Cambria" w:eastAsia="Calibri" w:hAnsi="Cambria" w:cs="Cambria"/>
      <w:b/>
      <w:bCs/>
      <w:i/>
      <w:iCs/>
      <w:sz w:val="26"/>
      <w:szCs w:val="26"/>
      <w:lang w:eastAsia="ru-RU"/>
    </w:rPr>
  </w:style>
  <w:style w:type="character" w:customStyle="1" w:styleId="40">
    <w:name w:val="Заголовок 4 Знак"/>
    <w:basedOn w:val="a0"/>
    <w:link w:val="4"/>
    <w:semiHidden/>
    <w:rsid w:val="00705AB1"/>
    <w:rPr>
      <w:rFonts w:ascii="Cambria" w:eastAsia="Calibri" w:hAnsi="Cambria" w:cs="Cambria"/>
      <w:b/>
      <w:bCs/>
      <w:i/>
      <w:iCs/>
      <w:sz w:val="24"/>
      <w:szCs w:val="24"/>
      <w:lang w:eastAsia="ru-RU"/>
    </w:rPr>
  </w:style>
  <w:style w:type="character" w:customStyle="1" w:styleId="50">
    <w:name w:val="Заголовок 5 Знак"/>
    <w:basedOn w:val="a0"/>
    <w:link w:val="5"/>
    <w:semiHidden/>
    <w:rsid w:val="00705AB1"/>
    <w:rPr>
      <w:rFonts w:ascii="Cambria" w:eastAsia="Calibri" w:hAnsi="Cambria" w:cs="Cambria"/>
      <w:b/>
      <w:bCs/>
      <w:i/>
      <w:iCs/>
      <w:sz w:val="20"/>
      <w:szCs w:val="20"/>
      <w:lang w:eastAsia="ru-RU"/>
    </w:rPr>
  </w:style>
  <w:style w:type="character" w:customStyle="1" w:styleId="60">
    <w:name w:val="Заголовок 6 Знак"/>
    <w:basedOn w:val="a0"/>
    <w:link w:val="6"/>
    <w:semiHidden/>
    <w:rsid w:val="00705AB1"/>
    <w:rPr>
      <w:rFonts w:ascii="Cambria" w:eastAsia="Calibri" w:hAnsi="Cambria" w:cs="Cambria"/>
      <w:b/>
      <w:bCs/>
      <w:i/>
      <w:iCs/>
      <w:sz w:val="20"/>
      <w:szCs w:val="20"/>
      <w:lang w:eastAsia="ru-RU"/>
    </w:rPr>
  </w:style>
  <w:style w:type="character" w:customStyle="1" w:styleId="70">
    <w:name w:val="Заголовок 7 Знак"/>
    <w:basedOn w:val="a0"/>
    <w:link w:val="7"/>
    <w:semiHidden/>
    <w:rsid w:val="00705AB1"/>
    <w:rPr>
      <w:rFonts w:ascii="Cambria" w:eastAsia="Calibri" w:hAnsi="Cambria" w:cs="Cambria"/>
      <w:b/>
      <w:bCs/>
      <w:i/>
      <w:iCs/>
      <w:sz w:val="20"/>
      <w:szCs w:val="20"/>
      <w:lang w:eastAsia="ru-RU"/>
    </w:rPr>
  </w:style>
  <w:style w:type="character" w:customStyle="1" w:styleId="80">
    <w:name w:val="Заголовок 8 Знак"/>
    <w:basedOn w:val="a0"/>
    <w:link w:val="8"/>
    <w:semiHidden/>
    <w:rsid w:val="00705AB1"/>
    <w:rPr>
      <w:rFonts w:ascii="Cambria" w:eastAsia="Calibri" w:hAnsi="Cambria" w:cs="Cambria"/>
      <w:b/>
      <w:bCs/>
      <w:i/>
      <w:iCs/>
      <w:sz w:val="18"/>
      <w:szCs w:val="18"/>
      <w:lang w:eastAsia="ru-RU"/>
    </w:rPr>
  </w:style>
  <w:style w:type="character" w:customStyle="1" w:styleId="90">
    <w:name w:val="Заголовок 9 Знак"/>
    <w:basedOn w:val="a0"/>
    <w:link w:val="9"/>
    <w:semiHidden/>
    <w:rsid w:val="00705AB1"/>
    <w:rPr>
      <w:rFonts w:ascii="Cambria" w:eastAsia="Calibri" w:hAnsi="Cambria" w:cs="Cambria"/>
      <w:i/>
      <w:iCs/>
      <w:sz w:val="18"/>
      <w:szCs w:val="18"/>
      <w:lang w:eastAsia="ru-RU"/>
    </w:rPr>
  </w:style>
  <w:style w:type="character" w:styleId="a3">
    <w:name w:val="Hyperlink"/>
    <w:semiHidden/>
    <w:unhideWhenUsed/>
    <w:rsid w:val="00705AB1"/>
    <w:rPr>
      <w:rFonts w:ascii="Times New Roman" w:hAnsi="Times New Roman" w:cs="Times New Roman" w:hint="default"/>
      <w:color w:val="auto"/>
      <w:u w:val="single"/>
    </w:rPr>
  </w:style>
  <w:style w:type="character" w:styleId="a4">
    <w:name w:val="FollowedHyperlink"/>
    <w:basedOn w:val="a0"/>
    <w:uiPriority w:val="99"/>
    <w:semiHidden/>
    <w:unhideWhenUsed/>
    <w:rsid w:val="00705AB1"/>
    <w:rPr>
      <w:color w:val="954F72" w:themeColor="followedHyperlink"/>
      <w:u w:val="single"/>
    </w:rPr>
  </w:style>
  <w:style w:type="paragraph" w:styleId="a5">
    <w:name w:val="Normal (Web)"/>
    <w:basedOn w:val="a"/>
    <w:semiHidden/>
    <w:unhideWhenUsed/>
    <w:rsid w:val="00705AB1"/>
    <w:pPr>
      <w:spacing w:before="100" w:beforeAutospacing="1" w:after="100" w:afterAutospacing="1" w:line="240" w:lineRule="auto"/>
      <w:ind w:firstLine="0"/>
    </w:pPr>
    <w:rPr>
      <w:rFonts w:ascii="Times New Roman" w:hAnsi="Times New Roman" w:cs="Times New Roman"/>
      <w:sz w:val="24"/>
      <w:szCs w:val="24"/>
      <w:lang w:eastAsia="ru-RU"/>
    </w:rPr>
  </w:style>
  <w:style w:type="paragraph" w:styleId="a6">
    <w:name w:val="header"/>
    <w:basedOn w:val="a"/>
    <w:link w:val="a7"/>
    <w:semiHidden/>
    <w:unhideWhenUsed/>
    <w:rsid w:val="00705AB1"/>
    <w:pPr>
      <w:tabs>
        <w:tab w:val="center" w:pos="4677"/>
        <w:tab w:val="right" w:pos="9355"/>
      </w:tabs>
      <w:spacing w:after="0" w:line="240" w:lineRule="auto"/>
    </w:pPr>
  </w:style>
  <w:style w:type="character" w:customStyle="1" w:styleId="a7">
    <w:name w:val="Верхний колонтитул Знак"/>
    <w:basedOn w:val="a0"/>
    <w:link w:val="a6"/>
    <w:semiHidden/>
    <w:rsid w:val="00705AB1"/>
    <w:rPr>
      <w:rFonts w:ascii="Calibri" w:eastAsia="Times New Roman" w:hAnsi="Calibri" w:cs="Calibri"/>
    </w:rPr>
  </w:style>
  <w:style w:type="paragraph" w:styleId="a8">
    <w:name w:val="footer"/>
    <w:basedOn w:val="a"/>
    <w:link w:val="a9"/>
    <w:semiHidden/>
    <w:unhideWhenUsed/>
    <w:rsid w:val="00705AB1"/>
    <w:pPr>
      <w:tabs>
        <w:tab w:val="center" w:pos="4677"/>
        <w:tab w:val="right" w:pos="9355"/>
      </w:tabs>
      <w:spacing w:after="0" w:line="240" w:lineRule="auto"/>
    </w:pPr>
  </w:style>
  <w:style w:type="character" w:customStyle="1" w:styleId="a9">
    <w:name w:val="Нижний колонтитул Знак"/>
    <w:basedOn w:val="a0"/>
    <w:link w:val="a8"/>
    <w:semiHidden/>
    <w:rsid w:val="00705AB1"/>
    <w:rPr>
      <w:rFonts w:ascii="Calibri" w:eastAsia="Times New Roman" w:hAnsi="Calibri" w:cs="Calibri"/>
    </w:rPr>
  </w:style>
  <w:style w:type="paragraph" w:styleId="aa">
    <w:name w:val="Title"/>
    <w:basedOn w:val="a"/>
    <w:next w:val="a"/>
    <w:link w:val="ab"/>
    <w:qFormat/>
    <w:rsid w:val="00705AB1"/>
    <w:pPr>
      <w:spacing w:line="240" w:lineRule="auto"/>
      <w:ind w:firstLine="0"/>
    </w:pPr>
    <w:rPr>
      <w:rFonts w:ascii="Cambria" w:eastAsia="Calibri" w:hAnsi="Cambria" w:cs="Cambria"/>
      <w:b/>
      <w:bCs/>
      <w:i/>
      <w:iCs/>
      <w:spacing w:val="10"/>
      <w:sz w:val="60"/>
      <w:szCs w:val="60"/>
      <w:lang w:eastAsia="ru-RU"/>
    </w:rPr>
  </w:style>
  <w:style w:type="character" w:customStyle="1" w:styleId="ab">
    <w:name w:val="Название Знак"/>
    <w:basedOn w:val="a0"/>
    <w:link w:val="aa"/>
    <w:rsid w:val="00705AB1"/>
    <w:rPr>
      <w:rFonts w:ascii="Cambria" w:eastAsia="Calibri" w:hAnsi="Cambria" w:cs="Cambria"/>
      <w:b/>
      <w:bCs/>
      <w:i/>
      <w:iCs/>
      <w:spacing w:val="10"/>
      <w:sz w:val="60"/>
      <w:szCs w:val="60"/>
      <w:lang w:eastAsia="ru-RU"/>
    </w:rPr>
  </w:style>
  <w:style w:type="paragraph" w:styleId="ac">
    <w:name w:val="Body Text Indent"/>
    <w:basedOn w:val="a"/>
    <w:link w:val="ad"/>
    <w:semiHidden/>
    <w:unhideWhenUsed/>
    <w:rsid w:val="00705AB1"/>
    <w:pPr>
      <w:spacing w:after="120"/>
      <w:ind w:left="283"/>
    </w:pPr>
  </w:style>
  <w:style w:type="character" w:customStyle="1" w:styleId="ad">
    <w:name w:val="Основной текст с отступом Знак"/>
    <w:basedOn w:val="a0"/>
    <w:link w:val="ac"/>
    <w:semiHidden/>
    <w:rsid w:val="00705AB1"/>
    <w:rPr>
      <w:rFonts w:ascii="Calibri" w:eastAsia="Times New Roman" w:hAnsi="Calibri" w:cs="Calibri"/>
    </w:rPr>
  </w:style>
  <w:style w:type="paragraph" w:styleId="ae">
    <w:name w:val="Subtitle"/>
    <w:basedOn w:val="a"/>
    <w:next w:val="a"/>
    <w:link w:val="af"/>
    <w:qFormat/>
    <w:rsid w:val="00705AB1"/>
    <w:pPr>
      <w:spacing w:after="320"/>
      <w:jc w:val="right"/>
    </w:pPr>
    <w:rPr>
      <w:i/>
      <w:iCs/>
      <w:color w:val="808080"/>
      <w:spacing w:val="10"/>
      <w:sz w:val="24"/>
      <w:szCs w:val="24"/>
      <w:lang w:eastAsia="ru-RU"/>
    </w:rPr>
  </w:style>
  <w:style w:type="character" w:customStyle="1" w:styleId="af">
    <w:name w:val="Подзаголовок Знак"/>
    <w:basedOn w:val="a0"/>
    <w:link w:val="ae"/>
    <w:rsid w:val="00705AB1"/>
    <w:rPr>
      <w:rFonts w:ascii="Calibri" w:eastAsia="Times New Roman" w:hAnsi="Calibri" w:cs="Calibri"/>
      <w:i/>
      <w:iCs/>
      <w:color w:val="808080"/>
      <w:spacing w:val="10"/>
      <w:sz w:val="24"/>
      <w:szCs w:val="24"/>
      <w:lang w:eastAsia="ru-RU"/>
    </w:rPr>
  </w:style>
  <w:style w:type="paragraph" w:styleId="21">
    <w:name w:val="Body Text Indent 2"/>
    <w:basedOn w:val="a"/>
    <w:link w:val="22"/>
    <w:semiHidden/>
    <w:unhideWhenUsed/>
    <w:rsid w:val="00705AB1"/>
    <w:pPr>
      <w:spacing w:after="120"/>
      <w:ind w:left="283"/>
    </w:pPr>
  </w:style>
  <w:style w:type="character" w:customStyle="1" w:styleId="22">
    <w:name w:val="Основной текст с отступом 2 Знак"/>
    <w:basedOn w:val="a0"/>
    <w:link w:val="21"/>
    <w:semiHidden/>
    <w:rsid w:val="00705AB1"/>
    <w:rPr>
      <w:rFonts w:ascii="Calibri" w:eastAsia="Times New Roman" w:hAnsi="Calibri" w:cs="Calibri"/>
    </w:rPr>
  </w:style>
  <w:style w:type="paragraph" w:styleId="af0">
    <w:name w:val="No Spacing"/>
    <w:qFormat/>
    <w:rsid w:val="00705AB1"/>
    <w:pPr>
      <w:tabs>
        <w:tab w:val="left" w:pos="709"/>
      </w:tabs>
      <w:suppressAutoHyphens/>
      <w:spacing w:after="0" w:line="240" w:lineRule="auto"/>
    </w:pPr>
    <w:rPr>
      <w:rFonts w:ascii="Calibri" w:eastAsia="Arial" w:hAnsi="Calibri" w:cs="Calibri"/>
      <w:color w:val="00000A"/>
      <w:kern w:val="2"/>
      <w:lang w:eastAsia="ar-SA"/>
    </w:rPr>
  </w:style>
  <w:style w:type="paragraph" w:customStyle="1" w:styleId="ConsPlusNormal">
    <w:name w:val="ConsPlusNormal"/>
    <w:rsid w:val="00705AB1"/>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11">
    <w:name w:val="Абзац списка1"/>
    <w:basedOn w:val="a"/>
    <w:rsid w:val="00705AB1"/>
    <w:pPr>
      <w:ind w:left="720"/>
    </w:pPr>
  </w:style>
  <w:style w:type="character" w:customStyle="1" w:styleId="QuoteChar">
    <w:name w:val="Quote Char"/>
    <w:link w:val="210"/>
    <w:locked/>
    <w:rsid w:val="00705AB1"/>
    <w:rPr>
      <w:rFonts w:ascii="Calibri" w:hAnsi="Calibri" w:cs="Calibri"/>
      <w:color w:val="5A5A5A"/>
    </w:rPr>
  </w:style>
  <w:style w:type="paragraph" w:customStyle="1" w:styleId="210">
    <w:name w:val="Цитата 21"/>
    <w:basedOn w:val="a"/>
    <w:next w:val="a"/>
    <w:link w:val="QuoteChar"/>
    <w:rsid w:val="00705AB1"/>
    <w:rPr>
      <w:rFonts w:eastAsiaTheme="minorHAnsi"/>
      <w:color w:val="5A5A5A"/>
    </w:rPr>
  </w:style>
  <w:style w:type="character" w:customStyle="1" w:styleId="IntenseQuoteChar">
    <w:name w:val="Intense Quote Char"/>
    <w:link w:val="12"/>
    <w:locked/>
    <w:rsid w:val="00705AB1"/>
    <w:rPr>
      <w:rFonts w:ascii="Cambria" w:eastAsia="Calibri" w:hAnsi="Cambria" w:cs="Cambria"/>
      <w:i/>
      <w:iCs/>
    </w:rPr>
  </w:style>
  <w:style w:type="paragraph" w:customStyle="1" w:styleId="12">
    <w:name w:val="Выделенная цитата1"/>
    <w:basedOn w:val="a"/>
    <w:next w:val="a"/>
    <w:link w:val="IntenseQuoteChar"/>
    <w:rsid w:val="00705AB1"/>
    <w:pPr>
      <w:spacing w:before="320" w:after="480" w:line="240" w:lineRule="auto"/>
      <w:ind w:left="720" w:right="720" w:firstLine="0"/>
      <w:jc w:val="center"/>
    </w:pPr>
    <w:rPr>
      <w:rFonts w:ascii="Cambria" w:eastAsia="Calibri" w:hAnsi="Cambria" w:cs="Cambria"/>
      <w:i/>
      <w:iCs/>
    </w:rPr>
  </w:style>
  <w:style w:type="paragraph" w:customStyle="1" w:styleId="ConsPlusNonformat">
    <w:name w:val="ConsPlusNonformat"/>
    <w:rsid w:val="00705A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f1">
    <w:name w:val="Базовый"/>
    <w:rsid w:val="00705AB1"/>
    <w:pPr>
      <w:tabs>
        <w:tab w:val="left" w:pos="709"/>
      </w:tabs>
      <w:suppressAutoHyphens/>
      <w:spacing w:after="200" w:line="276" w:lineRule="atLeast"/>
    </w:pPr>
    <w:rPr>
      <w:rFonts w:ascii="Calibri" w:eastAsia="Times New Roman" w:hAnsi="Calibri" w:cs="Calibri"/>
      <w:color w:val="00000A"/>
      <w:lang w:eastAsia="ru-RU"/>
    </w:rPr>
  </w:style>
  <w:style w:type="paragraph" w:customStyle="1" w:styleId="p6">
    <w:name w:val="p6"/>
    <w:basedOn w:val="af1"/>
    <w:rsid w:val="00705AB1"/>
  </w:style>
  <w:style w:type="paragraph" w:customStyle="1" w:styleId="p5">
    <w:name w:val="p5"/>
    <w:basedOn w:val="af1"/>
    <w:rsid w:val="00705AB1"/>
  </w:style>
  <w:style w:type="paragraph" w:customStyle="1" w:styleId="p7">
    <w:name w:val="p7"/>
    <w:basedOn w:val="af1"/>
    <w:rsid w:val="00705AB1"/>
  </w:style>
  <w:style w:type="paragraph" w:customStyle="1" w:styleId="u">
    <w:name w:val="u"/>
    <w:basedOn w:val="a"/>
    <w:rsid w:val="00705AB1"/>
    <w:pPr>
      <w:spacing w:before="100" w:beforeAutospacing="1" w:after="100" w:afterAutospacing="1" w:line="240" w:lineRule="auto"/>
      <w:ind w:firstLine="0"/>
    </w:pPr>
    <w:rPr>
      <w:rFonts w:ascii="Times New Roman" w:hAnsi="Times New Roman" w:cs="Times New Roman"/>
      <w:sz w:val="24"/>
      <w:szCs w:val="24"/>
      <w:lang w:eastAsia="ru-RU"/>
    </w:rPr>
  </w:style>
  <w:style w:type="paragraph" w:styleId="af2">
    <w:name w:val="Body Text"/>
    <w:basedOn w:val="a"/>
    <w:link w:val="af3"/>
    <w:semiHidden/>
    <w:unhideWhenUsed/>
    <w:rsid w:val="00705AB1"/>
    <w:pPr>
      <w:spacing w:after="120"/>
    </w:pPr>
  </w:style>
  <w:style w:type="character" w:customStyle="1" w:styleId="af3">
    <w:name w:val="Основной текст Знак"/>
    <w:basedOn w:val="a0"/>
    <w:link w:val="af2"/>
    <w:semiHidden/>
    <w:rsid w:val="00705AB1"/>
    <w:rPr>
      <w:rFonts w:ascii="Calibri" w:eastAsia="Times New Roman" w:hAnsi="Calibri" w:cs="Calibri"/>
    </w:rPr>
  </w:style>
  <w:style w:type="paragraph" w:styleId="HTML">
    <w:name w:val="HTML Preformatted"/>
    <w:basedOn w:val="af1"/>
    <w:link w:val="HTML0"/>
    <w:semiHidden/>
    <w:unhideWhenUsed/>
    <w:rsid w:val="00705AB1"/>
    <w:pPr>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0"/>
    <w:link w:val="HTML"/>
    <w:semiHidden/>
    <w:rsid w:val="00705AB1"/>
    <w:rPr>
      <w:rFonts w:ascii="Calibri" w:eastAsia="Times New Roman" w:hAnsi="Calibri" w:cs="Calibri"/>
      <w:color w:val="00000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52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B9A07AE573795B16B2A47B35D0B8671931E3FB8F2F889BF1F7F81242l8hDH" TargetMode="External"/><Relationship Id="rId13" Type="http://schemas.openxmlformats.org/officeDocument/2006/relationships/hyperlink" Target="consultantplus://offline/ref=ACB59924B5AAFA253368BB0DAD4B26315ACB4D52705BE251BBC3B49BF3337DDA58ABBFE83F28FAeCM" TargetMode="External"/><Relationship Id="rId18" Type="http://schemas.openxmlformats.org/officeDocument/2006/relationships/hyperlink" Target="file:///C:\Users\Admin\AppData\Local\Temp\Rar$DIa0.593\12%20&#1059;&#1090;&#1074;&#1077;&#1088;&#1078;&#1076;&#1077;&#1085;&#1080;&#1077;%20&#1089;&#1093;&#1077;&#1084;&#1099;%20%20&#1079;&#1077;&#1084;&#1077;&#1083;&#1100;&#1085;&#1086;&#1075;&#1086;%20&#1091;&#1095;&#1072;&#1089;&#1090;&#1082;&#1072;.docx" TargetMode="External"/><Relationship Id="rId3" Type="http://schemas.openxmlformats.org/officeDocument/2006/relationships/webSettings" Target="webSettings.xml"/><Relationship Id="rId7" Type="http://schemas.openxmlformats.org/officeDocument/2006/relationships/hyperlink" Target="consultantplus://offline/ref=E3B9A07AE573795B16B2A47B35D0B867193EE8FE8F26889BF1F7F81242l8hDH" TargetMode="External"/><Relationship Id="rId12" Type="http://schemas.openxmlformats.org/officeDocument/2006/relationships/hyperlink" Target="consultantplus://offline/ref=5D1DBCB66A0711112D26325FCE6B962F23BF1715D293518F24AEA0E43F20EB91C0A7D7E8ADQ4q8K" TargetMode="External"/><Relationship Id="rId17" Type="http://schemas.openxmlformats.org/officeDocument/2006/relationships/hyperlink" Target="http://.rpgu.rkursk.ru" TargetMode="External"/><Relationship Id="rId2" Type="http://schemas.openxmlformats.org/officeDocument/2006/relationships/settings" Target="settings.xml"/><Relationship Id="rId16" Type="http://schemas.openxmlformats.org/officeDocument/2006/relationships/hyperlink" Target="http://www.prigorod.rkursk.ru"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3DAC22588B73EECA051EE360981F504854263E00CA77D594C16FC4BE5CAFBC981F03AA4724B4D85D4F7B7F54DK" TargetMode="External"/><Relationship Id="rId11" Type="http://schemas.openxmlformats.org/officeDocument/2006/relationships/hyperlink" Target="consultantplus://offline/ref=6DEA491B01D7E06DC9859729EBF2899FB5BC10098FBA8E79C38A4FEB848DBD327592B77C4A8AB5AD1FADG" TargetMode="External"/><Relationship Id="rId5" Type="http://schemas.openxmlformats.org/officeDocument/2006/relationships/hyperlink" Target="mailto:adm-krutoe@yandex.ru" TargetMode="External"/><Relationship Id="rId15" Type="http://schemas.openxmlformats.org/officeDocument/2006/relationships/hyperlink" Target="consultantplus://offline/ref=8C9B3E6732B8947CEA162B6BA4A253DB1B2A168DE08B0F11BEE358B9D39403F425854C0EE82E4F865FC8ABFB66P" TargetMode="External"/><Relationship Id="rId10" Type="http://schemas.openxmlformats.org/officeDocument/2006/relationships/hyperlink" Target="consultantplus://offline/ref=E3B9A07AE573795B16B2A47B35D0B8671937EDF88D2E889BF1F7F81242l8hDH" TargetMode="External"/><Relationship Id="rId19" Type="http://schemas.openxmlformats.org/officeDocument/2006/relationships/fontTable" Target="fontTable.xml"/><Relationship Id="rId4" Type="http://schemas.openxmlformats.org/officeDocument/2006/relationships/hyperlink" Target="http://www.krutoe.rkursk.ru" TargetMode="External"/><Relationship Id="rId9" Type="http://schemas.openxmlformats.org/officeDocument/2006/relationships/hyperlink" Target="consultantplus://offline/ref=E3B9A07AE573795B16B2A47B35D0B867193EE8FD8224889BF1F7F81242l8hDH" TargetMode="External"/><Relationship Id="rId14" Type="http://schemas.openxmlformats.org/officeDocument/2006/relationships/hyperlink" Target="http://www.rpgu.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11785</Words>
  <Characters>67179</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2017-09-08T11:17:00Z</dcterms:created>
  <dcterms:modified xsi:type="dcterms:W3CDTF">2017-09-08T11:19:00Z</dcterms:modified>
</cp:coreProperties>
</file>