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5962A" w14:textId="77777777" w:rsidR="005B1049" w:rsidRDefault="005B1049" w:rsidP="005B104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21 декабря 2020 года № 84 Об утверждении Программы профилактики нарушений обязательных требований на 2021 год в сфере муниципального контроля</w:t>
      </w:r>
    </w:p>
    <w:p w14:paraId="2A6EA9D8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2767C30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46872A88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4A778F3A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7BE8C85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21AC1A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6AD4167E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56FD0B0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декабря 2020 года                                          № 84                                                                     </w:t>
      </w:r>
    </w:p>
    <w:p w14:paraId="0DA5E5F4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14:paraId="30737857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Программы профилактики</w:t>
      </w:r>
    </w:p>
    <w:p w14:paraId="58DC6C02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нарушений обязательных требований на 2021</w:t>
      </w:r>
    </w:p>
    <w:p w14:paraId="1B2870BB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год в сфере муниципального контроля</w:t>
      </w:r>
    </w:p>
    <w:p w14:paraId="79796DE7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7A2B0F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</w:t>
      </w:r>
      <w:r>
        <w:rPr>
          <w:rFonts w:ascii="Tahoma" w:hAnsi="Tahoma" w:cs="Tahoma"/>
          <w:color w:val="000000"/>
          <w:sz w:val="18"/>
          <w:szCs w:val="18"/>
        </w:rPr>
        <w:t xml:space="preserve">Руководствуясь статьей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14:paraId="63D2A6E7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359DE8F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ПОСТАНОВЛЯЕТ:</w:t>
      </w:r>
    </w:p>
    <w:p w14:paraId="49BBEA57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19F601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Программу профилактики нарушений обязательных требований на 2021 год в сфере муниципального контроля (далее - Программа профилактики нарушений). Приложение 1.</w:t>
      </w:r>
    </w:p>
    <w:p w14:paraId="03FF5B82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Контроль за исполнением настоящего постановления оставляю за собой.</w:t>
      </w:r>
    </w:p>
    <w:p w14:paraId="76664737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действие со дня его подписания.</w:t>
      </w:r>
    </w:p>
    <w:p w14:paraId="4CC703A3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E36B65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9BB9BC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 Т. А. Наумова</w:t>
      </w:r>
    </w:p>
    <w:p w14:paraId="15315C68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B2C60B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6459AD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D13F34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72834E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244A3C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40C63A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015E2A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86227D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E5D5D9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49C7C4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816D31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46B31E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522FDC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14:paraId="7202D9F8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постановлению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администраци</w:t>
      </w:r>
      <w:proofErr w:type="spellEnd"/>
    </w:p>
    <w:p w14:paraId="7270F122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71DF90DF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от.2020г №</w:t>
      </w:r>
    </w:p>
    <w:p w14:paraId="28C5AE07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B2157D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Программа профилактики нарушений обязательных требований на 2020 год</w:t>
      </w:r>
    </w:p>
    <w:p w14:paraId="44EF392C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сфере муниципального контроля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5280"/>
        <w:gridCol w:w="3825"/>
      </w:tblGrid>
      <w:tr w:rsidR="005B1049" w14:paraId="10F42858" w14:textId="77777777" w:rsidTr="005B104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121E1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D86DD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B82C2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5B1049" w14:paraId="3DC2B830" w14:textId="77777777" w:rsidTr="005B104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C5F9C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32AC9A85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0B8A9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18"/>
                <w:szCs w:val="18"/>
              </w:rPr>
              <w:t>Крутовского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в сети Интернет </w:t>
            </w:r>
            <w:hyperlink r:id="rId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переч</w:t>
              </w:r>
            </w:hyperlink>
            <w:r>
              <w:rPr>
                <w:sz w:val="18"/>
                <w:szCs w:val="18"/>
              </w:rPr>
              <w:t>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8FBCA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DD070C4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7 дней со дня вступления</w:t>
            </w:r>
          </w:p>
          <w:p w14:paraId="6082D6C2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силу нормативных правовых актов</w:t>
            </w:r>
          </w:p>
          <w:p w14:paraId="1675BC3A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B1049" w14:paraId="567028D5" w14:textId="77777777" w:rsidTr="005B104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0EF56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AB7A4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08B40318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Подготовка и распространение комментариев при изменении обязательных требований о содержании новых нормативных правовых актов и нормативных документов, устанавливающих обязательные требования, о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77493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мере принятия (изменения) нормативных правовых актов</w:t>
            </w:r>
          </w:p>
        </w:tc>
      </w:tr>
      <w:tr w:rsidR="005B1049" w14:paraId="4BFE1846" w14:textId="77777777" w:rsidTr="005B104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B4FEB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5AA5D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569E8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год –</w:t>
            </w:r>
          </w:p>
          <w:p w14:paraId="2DACC4FF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</w:t>
            </w:r>
          </w:p>
          <w:p w14:paraId="580E2AB3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декабря 2021 года</w:t>
            </w:r>
          </w:p>
          <w:p w14:paraId="3288FA7B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B1049" w14:paraId="7F53D7AA" w14:textId="77777777" w:rsidTr="005B104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61C3B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5E55E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предостережений о недопустимости нарушения обязательных требований в соответствии с </w:t>
            </w:r>
            <w:hyperlink r:id="rId6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частями 5</w:t>
              </w:r>
            </w:hyperlink>
            <w:r>
              <w:rPr>
                <w:sz w:val="18"/>
                <w:szCs w:val="18"/>
              </w:rPr>
              <w:t> - </w:t>
            </w:r>
            <w:hyperlink r:id="rId7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7</w:t>
              </w:r>
            </w:hyperlink>
            <w:r>
              <w:rPr>
                <w:sz w:val="18"/>
                <w:szCs w:val="18"/>
              </w:rPr>
              <w:t> 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  <w:p w14:paraId="185D0A36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D82E6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необходимости,</w:t>
            </w:r>
          </w:p>
          <w:p w14:paraId="52737DC2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 не позднее 10 дней</w:t>
            </w:r>
          </w:p>
          <w:p w14:paraId="33AC4AE7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дня получения сведений о готовящихся нарушениях или признаках нарушений обязательных требований</w:t>
            </w:r>
          </w:p>
          <w:p w14:paraId="73C24812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B1049" w14:paraId="3CA8E222" w14:textId="77777777" w:rsidTr="005B104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5A226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A5C59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2022 год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5CCA6" w14:textId="77777777" w:rsidR="005B1049" w:rsidRDefault="005B104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 2021 года</w:t>
            </w:r>
          </w:p>
        </w:tc>
      </w:tr>
    </w:tbl>
    <w:p w14:paraId="35F8066C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1B2F6F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F772C4" w14:textId="77777777" w:rsidR="005B1049" w:rsidRDefault="005B1049" w:rsidP="005B104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5B1049" w:rsidRDefault="005D7C7E" w:rsidP="005B1049">
      <w:bookmarkStart w:id="0" w:name="_GoBack"/>
      <w:bookmarkEnd w:id="0"/>
    </w:p>
    <w:sectPr w:rsidR="005D7C7E" w:rsidRPr="005B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F0AA2"/>
    <w:rsid w:val="00812706"/>
    <w:rsid w:val="00817144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E169889808420E7FC617377FC27CF74FFE1060EEB323952091522B7A959F3341FC99DEA7T3i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E169889808420E7FC617377FC27CF74FFE1060EEB323952091522B7A959F3341FC99DEA7T3iEK" TargetMode="External"/><Relationship Id="rId5" Type="http://schemas.openxmlformats.org/officeDocument/2006/relationships/hyperlink" Target="consultantplus://offline/ref=61E818616590E96E9746A1423B9771AFE23959BF3B1BC25F02BE0E0EE8zEd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dcterms:created xsi:type="dcterms:W3CDTF">2025-03-17T17:35:00Z</dcterms:created>
  <dcterms:modified xsi:type="dcterms:W3CDTF">2025-03-22T18:44:00Z</dcterms:modified>
</cp:coreProperties>
</file>