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23" w:rsidRDefault="00AE4C23" w:rsidP="00AE4C2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23" w:rsidRPr="00AE4C23" w:rsidRDefault="00AE4C23" w:rsidP="00C317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4C23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AE4C23" w:rsidRPr="00AE4C23" w:rsidRDefault="004E4A81" w:rsidP="00C317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</w:t>
      </w:r>
      <w:r w:rsidR="00AE4C23" w:rsidRPr="00AE4C23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AE4C23" w:rsidRPr="00AE4C23" w:rsidRDefault="00AE4C23" w:rsidP="00C3172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4C23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E4C23" w:rsidRPr="00AE4C23" w:rsidRDefault="00AE4C23" w:rsidP="00C317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4C23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2D4560" w:rsidRDefault="002D4560" w:rsidP="00AE4C23">
      <w:pPr>
        <w:pStyle w:val="a3"/>
        <w:jc w:val="both"/>
        <w:rPr>
          <w:sz w:val="28"/>
          <w:szCs w:val="28"/>
        </w:rPr>
      </w:pPr>
    </w:p>
    <w:p w:rsidR="00AE4C23" w:rsidRPr="002D4560" w:rsidRDefault="00AE4C23" w:rsidP="00AE4C23">
      <w:pPr>
        <w:pStyle w:val="a3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D62B19">
        <w:rPr>
          <w:b/>
          <w:sz w:val="24"/>
          <w:szCs w:val="24"/>
        </w:rPr>
        <w:t>От 27</w:t>
      </w:r>
      <w:r w:rsidR="00C94482" w:rsidRPr="002D4560">
        <w:rPr>
          <w:b/>
          <w:sz w:val="24"/>
          <w:szCs w:val="24"/>
        </w:rPr>
        <w:t xml:space="preserve"> мая 2021 г.</w:t>
      </w:r>
      <w:r w:rsidR="002D4560" w:rsidRPr="002D4560">
        <w:rPr>
          <w:b/>
          <w:sz w:val="24"/>
          <w:szCs w:val="24"/>
        </w:rPr>
        <w:t xml:space="preserve">                                                                            </w:t>
      </w:r>
      <w:r w:rsidR="00C94482" w:rsidRPr="002D4560">
        <w:rPr>
          <w:b/>
          <w:sz w:val="24"/>
          <w:szCs w:val="24"/>
        </w:rPr>
        <w:t xml:space="preserve"> № </w:t>
      </w:r>
      <w:r w:rsidR="002D4560" w:rsidRPr="002D4560">
        <w:rPr>
          <w:b/>
          <w:sz w:val="24"/>
          <w:szCs w:val="24"/>
        </w:rPr>
        <w:t>27</w:t>
      </w:r>
    </w:p>
    <w:p w:rsidR="00AE4C23" w:rsidRPr="002D4560" w:rsidRDefault="00AE4C23" w:rsidP="00AE4C23">
      <w:pPr>
        <w:pStyle w:val="a3"/>
        <w:jc w:val="both"/>
        <w:rPr>
          <w:b/>
          <w:sz w:val="28"/>
          <w:szCs w:val="28"/>
        </w:rPr>
      </w:pPr>
    </w:p>
    <w:p w:rsidR="00AE4C23" w:rsidRDefault="00AE4C23" w:rsidP="00F6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AE4C23" w:rsidRDefault="00F66EF4" w:rsidP="00F6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осуществления бюджетных инвестиций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объекты муниципальной собственности </w:t>
      </w:r>
      <w:proofErr w:type="spellStart"/>
      <w:r w:rsidR="002D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Крутовуского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принятия решений о подготовке и реализации бюджетных инвестиций за счет средств </w:t>
      </w:r>
      <w:r w:rsidR="00AE4C23"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со статьей 79 Бюджетного кодекса Российской Федерации, руководствуясь Уставом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E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Администрация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ПОСТАНОВЛЯЕТ: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осуществления бюджетных инвестиций в объекты муниципальной собственности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(прилагается).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 принятия решений о подготовке и реализации бюджетных инвестиций 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3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116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 приобретение объектов недвижимого имущества в муниципальную собственность в форме капитальных вложений в основные средств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официального обнародования и распространяется на правоотношения, возникшие с 01.01.2021.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Default="002D4560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C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Наумова</w:t>
      </w: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60" w:rsidRDefault="002D4560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60" w:rsidRDefault="002D4560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60" w:rsidRDefault="002D4560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60" w:rsidRDefault="002D4560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66EF4" w:rsidRDefault="00A504C2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2B19">
        <w:rPr>
          <w:rFonts w:ascii="Times New Roman" w:eastAsia="Times New Roman" w:hAnsi="Times New Roman" w:cs="Times New Roman"/>
          <w:sz w:val="24"/>
          <w:szCs w:val="24"/>
          <w:lang w:eastAsia="ru-RU"/>
        </w:rPr>
        <w:t>т 27</w:t>
      </w:r>
      <w:bookmarkStart w:id="0" w:name="_GoBack"/>
      <w:bookmarkEnd w:id="0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.05.21г. № 27</w:t>
      </w:r>
    </w:p>
    <w:p w:rsidR="00A504C2" w:rsidRPr="00A504C2" w:rsidRDefault="00A504C2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0D35C6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бюджетных инвестиций в объекты муниципальной собственности </w:t>
      </w:r>
      <w:proofErr w:type="spellStart"/>
      <w:r w:rsidR="002D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0D35C6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1.1.Настоящий порядок (далее –Порядок) разработан в соответствии со статьей 79 Бюджетного кодекса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определяет механизм и условия осуществления капитальных вложений 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–бюджет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объекты муниципальной собственности и устанавливает процедуру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бюджетных инвестиций в форме капитальных вложений в объекты капитального строительства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(или)приобретение объектов недвижимости в муниципальную собственность за счет средств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EF4" w:rsidRP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1.2.Под бюджетными инвестициями в целях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настоящего Порядка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бюджетные средства, направленные на создание или увеличение за счет средств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муниципального имущества.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1.3.Целью осуществления бюджетных инвестиций в форме капитальных вложений в объекты капитального строительства муниципальной собственности и (или)приобретение объектов недвижимого имущества в муниципальную собственность является удовлетворение потребностей населения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1.4.Муниципальным заказчиком бюджетных инвестиций в </w:t>
      </w:r>
      <w:r w:rsidR="00C9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сельсовете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Администрация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), действующая от имени муниципального образования. 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1.5.Объекты капитального строительства,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либо на праве оперативного управления или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1.6.Бюджетные инвестиции могут осуществляться на условиях софинансирования капитальных вложений за счет средств федерального и областного бюджетов.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Осуществление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инвестиций в форме капитальных вложений в объекты капитального строительства муниципальной собственности и (или) приобретение объектов недвижимости в муниципальную собственность за счет средств бюджета 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0D35C6" w:rsidRPr="000D35C6" w:rsidRDefault="000D35C6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бюджетных инвестиций на капитальные вложения осуществляется в пределах бюджетных ассигнован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утвержденных решением Собрания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на соответствующий финансовый год и плановый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в соответствии со сводной бюджетной росписью и лимитами бюджетных обязательств, предусмотренных Администрации на указанные цели.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Расходы, связанные с бюджетными инвестициями, осуществляются в порядке, установленном бюджетным законод</w:t>
      </w:r>
      <w:r w:rsidR="00C944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актами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муниципальных контрактов, заключенных в целях строительства (реконструкции, технического перевооружения</w:t>
      </w:r>
      <w:r w:rsidR="00767DE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приобретения объектов:</w:t>
      </w:r>
    </w:p>
    <w:p w:rsidR="00767DEC" w:rsidRDefault="00767DEC" w:rsidP="00767D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EC">
        <w:rPr>
          <w:rFonts w:ascii="Times New Roman" w:hAnsi="Times New Roman" w:cs="Times New Roman"/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767DEC" w:rsidRPr="00767DEC" w:rsidRDefault="00767DEC" w:rsidP="00767DE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EC">
        <w:rPr>
          <w:rFonts w:ascii="Times New Roman" w:hAnsi="Times New Roman" w:cs="Times New Roman"/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21168E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Муниципальные контракты заключаются и оплачиваются в пределах лимитов бюджетных обязательств, доведенных муниципальному заказчику (Администрации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получателю средств местного бюджета, либо в порядке, установленном Бюджетным кодексом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</w:p>
    <w:p w:rsidR="00221377" w:rsidRPr="00221377" w:rsidRDefault="009908BF" w:rsidP="00990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. В целях осуществления бюджетных инвестиций в 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«б» пункта 2.3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</w:p>
    <w:p w:rsidR="00221377" w:rsidRPr="00221377" w:rsidRDefault="009908BF" w:rsidP="00990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</w:t>
      </w:r>
      <w:r w:rsidR="00221377" w:rsidRPr="00221377">
        <w:rPr>
          <w:rFonts w:ascii="Times New Roman" w:hAnsi="Times New Roman" w:cs="Times New Roman"/>
          <w:sz w:val="24"/>
          <w:szCs w:val="24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:rsidR="00221377" w:rsidRPr="00221377" w:rsidRDefault="00221377" w:rsidP="00C944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 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</w:t>
      </w:r>
      <w:r w:rsidRPr="00221377">
        <w:rPr>
          <w:rFonts w:ascii="Times New Roman" w:hAnsi="Times New Roman" w:cs="Times New Roman"/>
          <w:sz w:val="24"/>
          <w:szCs w:val="24"/>
        </w:rPr>
        <w:lastRenderedPageBreak/>
        <w:t>предусмотренного органу местного самоуправления как получателю средств местного бюджета,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221377" w:rsidRPr="00221377" w:rsidRDefault="00221377" w:rsidP="00C944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</w:t>
      </w:r>
      <w:r w:rsidR="009908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21377">
        <w:rPr>
          <w:rFonts w:ascii="Times New Roman" w:hAnsi="Times New Roman" w:cs="Times New Roman"/>
          <w:sz w:val="24"/>
          <w:szCs w:val="24"/>
        </w:rPr>
        <w:t xml:space="preserve"> от лица органа местного самоуправления муниципальных контрактов; </w:t>
      </w:r>
    </w:p>
    <w:p w:rsidR="00221377" w:rsidRPr="00221377" w:rsidRDefault="00221377" w:rsidP="00C944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221377" w:rsidRPr="00221377" w:rsidRDefault="00221377" w:rsidP="00C944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221377" w:rsidRPr="00221377" w:rsidRDefault="00221377" w:rsidP="00C944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2.</w:t>
      </w:r>
      <w:r w:rsidR="009908BF">
        <w:rPr>
          <w:rFonts w:ascii="Times New Roman" w:hAnsi="Times New Roman" w:cs="Times New Roman"/>
          <w:sz w:val="24"/>
          <w:szCs w:val="24"/>
        </w:rPr>
        <w:t>8.</w:t>
      </w:r>
      <w:r w:rsidRPr="00221377">
        <w:rPr>
          <w:rFonts w:ascii="Times New Roman" w:hAnsi="Times New Roman" w:cs="Times New Roman"/>
          <w:sz w:val="24"/>
          <w:szCs w:val="24"/>
        </w:rPr>
        <w:t xml:space="preserve"> 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221377" w:rsidRPr="00221377" w:rsidRDefault="009908BF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21377" w:rsidRPr="00221377">
        <w:rPr>
          <w:rFonts w:ascii="Times New Roman" w:hAnsi="Times New Roman" w:cs="Times New Roman"/>
          <w:sz w:val="24"/>
          <w:szCs w:val="24"/>
        </w:rPr>
        <w:t>. В целях открытия организацией в органе Федерального казначейства лицевого счета, ука</w:t>
      </w:r>
      <w:r>
        <w:rPr>
          <w:rFonts w:ascii="Times New Roman" w:hAnsi="Times New Roman" w:cs="Times New Roman"/>
          <w:sz w:val="24"/>
          <w:szCs w:val="24"/>
        </w:rPr>
        <w:t xml:space="preserve">занного в подпункте «б» пункта </w:t>
      </w:r>
      <w:r w:rsidR="00221377" w:rsidRPr="0022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Порядка,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подпункте «б» пункта </w:t>
      </w:r>
      <w:r w:rsidR="00221377" w:rsidRPr="0022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копия соглашения о передаче полномочий.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08B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соблюдением требований настоящего Порядка и за целевым использованием бюджетных инвестиций, субсидий осуществляет Администрация как главный распорядитель бюджетных средств.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82" w:rsidRDefault="00C94482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82" w:rsidRDefault="00C94482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82" w:rsidRDefault="00C94482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504C2" w:rsidRPr="00A504C2" w:rsidRDefault="00A504C2" w:rsidP="00A50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т 28.05.21г. № 27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решений о подготовке и реализации бюджетных инвестиций 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Крутовского</w:t>
      </w:r>
      <w:proofErr w:type="spellEnd"/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</w:t>
      </w:r>
    </w:p>
    <w:p w:rsidR="0021168E" w:rsidRPr="000D35C6" w:rsidRDefault="0021168E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(далее –Порядок) разработан в соответствии со статьей 79 Бюджетного кодекса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определяет механизм и условия принятия решений о подготовке и реализации бюджетных инвестиций за счет средств бюджета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Муниципальным заказчиком бюджетных инвестиций выступает Администрация </w:t>
      </w:r>
      <w:proofErr w:type="spellStart"/>
      <w:r w:rsidR="002D4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действующая от имени муниципального образования.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3.Решение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(далее –Решение) принимает Администрация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учетом: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-приоритетов и целей развития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прогнозов и программ развития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концепций и стратегий развития на долгосрочный период, инвестиционных программ, а также документов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планирования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-оценки влияния объекта капитального строительства и (или) приобретения объекта недвижимого имущества на комплексное развитие территории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-финансовых возможностей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включается в муниципальную программу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 содержать следующую информацию: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F66EF4" w:rsidRPr="00F66EF4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-предельный объем бюджетных инвестиций в объекты муниципальной собственности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 объекта).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Инициатором подготовки Решения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структурные подразделения Администрации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соответствующих сферах деятельности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Бюджетные инвестиции могут быть направлены на финансовое обеспечение следующих работ: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государственной экспертизы проектной документации и результатов инженерных изысканий;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перевооружения)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финансовое обеспечение которых планируется предоставление бюджетных инвестиций;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независимой оценки стоимости приобретаемых объектов недвижимости.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7F7CFA" w:rsidRPr="000D35C6" w:rsidRDefault="00E32C9F" w:rsidP="000D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 в объекты муниципальной собственности бюджетным и автономным учреждениям, в отношении которых Администрация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функции и полномочия учредителя или муниципальному унитарному предприятию, в отношении которого Администрация осуществляет права собственника имущества (за исключением полномочий, связанных с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в установленном порядке в эксплуатацию объектов капитального строительства (приобретения)</w:t>
      </w:r>
    </w:p>
    <w:sectPr w:rsidR="007F7CFA" w:rsidRPr="000D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4"/>
    <w:rsid w:val="000D35C6"/>
    <w:rsid w:val="0021168E"/>
    <w:rsid w:val="00221377"/>
    <w:rsid w:val="002D4560"/>
    <w:rsid w:val="004E4A81"/>
    <w:rsid w:val="00767DEC"/>
    <w:rsid w:val="007F7CFA"/>
    <w:rsid w:val="009908BF"/>
    <w:rsid w:val="00A504C2"/>
    <w:rsid w:val="00AE4C23"/>
    <w:rsid w:val="00C31726"/>
    <w:rsid w:val="00C94482"/>
    <w:rsid w:val="00D62B19"/>
    <w:rsid w:val="00E32C9F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cp:lastPrinted>2021-05-12T13:34:00Z</cp:lastPrinted>
  <dcterms:created xsi:type="dcterms:W3CDTF">2021-05-12T12:58:00Z</dcterms:created>
  <dcterms:modified xsi:type="dcterms:W3CDTF">2021-05-27T08:16:00Z</dcterms:modified>
</cp:coreProperties>
</file>