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D1" w:rsidRDefault="001074D1" w:rsidP="001074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D1" w:rsidRPr="00040563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74D1" w:rsidRPr="00040563" w:rsidRDefault="006871AE" w:rsidP="001074D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</w:t>
      </w:r>
      <w:r w:rsidR="001074D1" w:rsidRPr="00040563">
        <w:rPr>
          <w:rFonts w:ascii="Times New Roman" w:hAnsi="Times New Roman"/>
          <w:b/>
          <w:sz w:val="48"/>
          <w:szCs w:val="48"/>
        </w:rPr>
        <w:t>КОГО СЕЛЬСОВЕТА</w:t>
      </w:r>
    </w:p>
    <w:p w:rsidR="001074D1" w:rsidRPr="00080C80" w:rsidRDefault="001074D1" w:rsidP="001074D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74D1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032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032C2" w:rsidRDefault="00C032C2" w:rsidP="001074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32C2" w:rsidRDefault="00C032C2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4A88">
        <w:rPr>
          <w:rFonts w:ascii="Times New Roman" w:hAnsi="Times New Roman" w:cs="Times New Roman"/>
          <w:sz w:val="24"/>
          <w:szCs w:val="24"/>
        </w:rPr>
        <w:t>«27» августа 2019г.      № 60</w:t>
      </w:r>
      <w:bookmarkStart w:id="0" w:name="_GoBack"/>
      <w:bookmarkEnd w:id="0"/>
    </w:p>
    <w:p w:rsid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74D1" w:rsidRPr="00C032C2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4D1">
        <w:rPr>
          <w:rFonts w:ascii="Times New Roman" w:hAnsi="Times New Roman" w:cs="Times New Roman"/>
          <w:sz w:val="24"/>
          <w:szCs w:val="24"/>
        </w:rPr>
        <w:t>Щигровског</w:t>
      </w:r>
      <w:r w:rsidR="0099110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91104">
        <w:rPr>
          <w:rFonts w:ascii="Times New Roman" w:hAnsi="Times New Roman" w:cs="Times New Roman"/>
          <w:sz w:val="24"/>
          <w:szCs w:val="24"/>
        </w:rPr>
        <w:t xml:space="preserve"> района от 25.02.2016 года № 1</w:t>
      </w:r>
      <w:r w:rsidR="00991104" w:rsidRPr="00C032C2">
        <w:rPr>
          <w:rFonts w:ascii="Times New Roman" w:hAnsi="Times New Roman" w:cs="Times New Roman"/>
          <w:sz w:val="24"/>
          <w:szCs w:val="24"/>
        </w:rPr>
        <w:t>3.1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«Положение о комиссии по соблюдению требований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к служебному поведению муниципального</w:t>
      </w:r>
    </w:p>
    <w:p w:rsidR="00BC129D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служащего и урегулированию конфликтов интересов»</w:t>
      </w:r>
    </w:p>
    <w:p w:rsidR="00BC129D" w:rsidRDefault="00BC129D" w:rsidP="00BC129D">
      <w:pPr>
        <w:pStyle w:val="a3"/>
        <w:spacing w:after="0"/>
        <w:ind w:firstLine="573"/>
        <w:jc w:val="both"/>
        <w:rPr>
          <w:color w:val="000000"/>
        </w:rPr>
      </w:pP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27.08.2010 № 343-пг</w:t>
      </w:r>
      <w:r>
        <w:rPr>
          <w:rFonts w:ascii="Times New Roman" w:hAnsi="Times New Roman" w:cs="Times New Roman"/>
          <w:sz w:val="24"/>
          <w:szCs w:val="24"/>
        </w:rPr>
        <w:t>( в ред. от 20.09.2018 года),</w:t>
      </w:r>
      <w:r w:rsidRPr="001074D1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74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постановляет:</w:t>
      </w:r>
    </w:p>
    <w:p w:rsidR="007B762E" w:rsidRPr="007B762E" w:rsidRDefault="007B762E" w:rsidP="00AC4E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Pr="007B762E">
        <w:rPr>
          <w:color w:val="000000"/>
        </w:rPr>
        <w:t xml:space="preserve"> в </w:t>
      </w:r>
      <w:r w:rsidRPr="007B762E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утвержденное</w:t>
      </w: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5A1C1F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5A1C1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A1C1F">
        <w:rPr>
          <w:rFonts w:ascii="Times New Roman" w:hAnsi="Times New Roman" w:cs="Times New Roman"/>
          <w:sz w:val="24"/>
          <w:szCs w:val="24"/>
        </w:rPr>
        <w:t xml:space="preserve"> района от 25.02.2016 года № 13.</w:t>
      </w:r>
      <w:r w:rsidR="005A1C1F" w:rsidRPr="005A1C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2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B762E" w:rsidRPr="007B762E" w:rsidRDefault="007B762E" w:rsidP="007B762E">
      <w:pPr>
        <w:pStyle w:val="a8"/>
        <w:numPr>
          <w:ilvl w:val="1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>Подпункт а) пункта 11 Положения 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 изложить в следующей редакции:</w:t>
      </w:r>
    </w:p>
    <w:p w:rsidR="00BC129D" w:rsidRPr="00EA6AC5" w:rsidRDefault="007B762E" w:rsidP="00BC129D">
      <w:pPr>
        <w:pStyle w:val="a3"/>
        <w:spacing w:after="0"/>
        <w:ind w:firstLine="573"/>
        <w:jc w:val="both"/>
      </w:pPr>
      <w:r>
        <w:rPr>
          <w:color w:val="000000"/>
        </w:rPr>
        <w:t>«</w:t>
      </w:r>
      <w:r w:rsidR="00BC129D" w:rsidRPr="00EA6AC5">
        <w:rPr>
          <w:color w:val="000000"/>
        </w:rPr>
        <w:t xml:space="preserve">а) </w:t>
      </w:r>
      <w:r w:rsidR="00BC129D" w:rsidRPr="00EA6AC5">
        <w:t xml:space="preserve">представление Главой </w:t>
      </w:r>
      <w:proofErr w:type="spellStart"/>
      <w:r w:rsidR="006871AE">
        <w:t>Крутовского</w:t>
      </w:r>
      <w:proofErr w:type="spellEnd"/>
      <w:r w:rsidR="00BC129D" w:rsidRPr="00EA6AC5">
        <w:t xml:space="preserve"> сельсовета </w:t>
      </w:r>
      <w:proofErr w:type="spellStart"/>
      <w:r w:rsidR="00BC129D" w:rsidRPr="00EA6AC5">
        <w:t>Щигровского</w:t>
      </w:r>
      <w:proofErr w:type="spellEnd"/>
      <w:r w:rsidR="00BC129D" w:rsidRPr="00EA6AC5">
        <w:t xml:space="preserve"> района в соответствии с пунктом 26 </w:t>
      </w:r>
      <w:hyperlink r:id="rId6" w:history="1">
        <w:r w:rsidR="00BC129D" w:rsidRPr="00EA6AC5">
          <w:rPr>
            <w:rStyle w:val="a4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="00BC129D" w:rsidRPr="00EA6AC5">
        <w:t xml:space="preserve">, утвержденного </w:t>
      </w:r>
      <w:hyperlink r:id="rId7" w:history="1">
        <w:r w:rsidR="00BC129D" w:rsidRPr="00EA6AC5">
          <w:rPr>
            <w:rStyle w:val="a4"/>
          </w:rPr>
          <w:t>постановлением Губернатора Курской области от 14.12.2009 N 400</w:t>
        </w:r>
      </w:hyperlink>
      <w:r w:rsidR="00BC129D" w:rsidRPr="00EA6AC5">
        <w:t>, материалов проверки, свидетельствующих:</w:t>
      </w:r>
    </w:p>
    <w:p w:rsidR="00BC129D" w:rsidRPr="00EA6AC5" w:rsidRDefault="00BC129D" w:rsidP="00BC129D">
      <w:pPr>
        <w:pStyle w:val="a3"/>
        <w:spacing w:after="0"/>
        <w:ind w:firstLine="573"/>
        <w:jc w:val="both"/>
      </w:pPr>
      <w:r w:rsidRPr="00EA6AC5">
        <w:rPr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EA6AC5">
        <w:rPr>
          <w:i/>
          <w:iCs/>
          <w:color w:val="000000"/>
        </w:rPr>
        <w:t>"а"</w:t>
      </w:r>
      <w:r w:rsidRPr="00EA6AC5">
        <w:rPr>
          <w:color w:val="000000"/>
        </w:rPr>
        <w:t xml:space="preserve"> пункта </w:t>
      </w:r>
      <w:r w:rsidRPr="00EA6AC5">
        <w:rPr>
          <w:i/>
          <w:iCs/>
          <w:color w:val="000000"/>
        </w:rPr>
        <w:t>1</w:t>
      </w:r>
      <w:r w:rsidRPr="00EA6AC5">
        <w:rPr>
          <w:color w:val="000000"/>
        </w:rPr>
        <w:t xml:space="preserve"> названного Положения;</w:t>
      </w:r>
    </w:p>
    <w:p w:rsidR="00BC129D" w:rsidRPr="00EA6AC5" w:rsidRDefault="00BC129D" w:rsidP="00BC129D">
      <w:pPr>
        <w:pStyle w:val="a3"/>
        <w:spacing w:after="0"/>
        <w:ind w:firstLine="573"/>
        <w:jc w:val="both"/>
        <w:rPr>
          <w:color w:val="000000"/>
        </w:rPr>
      </w:pPr>
      <w:r w:rsidRPr="00EA6AC5">
        <w:rPr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7B1A" w:rsidRPr="007B762E" w:rsidRDefault="00BC129D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="007B762E" w:rsidRPr="007B762E">
        <w:rPr>
          <w:rFonts w:ascii="Times New Roman" w:hAnsi="Times New Roman" w:cs="Times New Roman"/>
          <w:sz w:val="24"/>
          <w:szCs w:val="24"/>
        </w:rPr>
        <w:t xml:space="preserve">             1.2. </w:t>
      </w:r>
      <w:r w:rsidRPr="007B762E">
        <w:rPr>
          <w:rFonts w:ascii="Times New Roman" w:hAnsi="Times New Roman" w:cs="Times New Roman"/>
          <w:sz w:val="24"/>
          <w:szCs w:val="24"/>
        </w:rPr>
        <w:t>Пункт 22 исключить</w:t>
      </w:r>
      <w:r w:rsidR="007B762E">
        <w:rPr>
          <w:rFonts w:ascii="Times New Roman" w:hAnsi="Times New Roman" w:cs="Times New Roman"/>
          <w:sz w:val="24"/>
          <w:szCs w:val="24"/>
        </w:rPr>
        <w:t>.</w:t>
      </w:r>
    </w:p>
    <w:p w:rsidR="00BC129D" w:rsidRDefault="007B762E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новый прилагаемый состав Комиссии </w:t>
      </w:r>
      <w:r w:rsidRPr="007B762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B76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B762E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pStyle w:val="a3"/>
        <w:spacing w:after="0"/>
        <w:jc w:val="both"/>
      </w:pPr>
      <w:r>
        <w:t xml:space="preserve">   3</w:t>
      </w:r>
      <w:r w:rsidRPr="00AC4E6E">
        <w:t xml:space="preserve">.Контроль за исполнением настоящего постановления возложить на заместителя Главы Администрации </w:t>
      </w:r>
      <w:proofErr w:type="spellStart"/>
      <w:r w:rsidR="006871AE">
        <w:t>Крутовского</w:t>
      </w:r>
      <w:proofErr w:type="spellEnd"/>
      <w:r w:rsidRPr="00AC4E6E">
        <w:t xml:space="preserve"> сельсовета </w:t>
      </w:r>
      <w:proofErr w:type="spellStart"/>
      <w:r w:rsidRPr="00AC4E6E">
        <w:t>Щигровского</w:t>
      </w:r>
      <w:proofErr w:type="spellEnd"/>
      <w:r w:rsidRPr="00AC4E6E">
        <w:t xml:space="preserve"> района </w:t>
      </w:r>
      <w:r w:rsidR="006871AE">
        <w:t>Наумову Т. А.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AC4E6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</w:p>
    <w:p w:rsidR="00AC4E6E" w:rsidRP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</w:t>
      </w:r>
      <w:r w:rsidR="006871A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71AE">
        <w:rPr>
          <w:rFonts w:ascii="Times New Roman" w:hAnsi="Times New Roman" w:cs="Times New Roman"/>
          <w:sz w:val="24"/>
          <w:szCs w:val="24"/>
        </w:rPr>
        <w:t>Н. Ю. Каменева</w:t>
      </w: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 w:rsidR="00AC4E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C129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 xml:space="preserve">по   соблюдению требований </w:t>
      </w:r>
      <w:proofErr w:type="gramStart"/>
      <w:r w:rsidRPr="00AC4E6E">
        <w:rPr>
          <w:rFonts w:ascii="Times New Roman" w:hAnsi="Times New Roman" w:cs="Times New Roman"/>
          <w:b/>
          <w:sz w:val="24"/>
          <w:szCs w:val="24"/>
        </w:rPr>
        <w:t>к  служебному</w:t>
      </w:r>
      <w:proofErr w:type="gramEnd"/>
      <w:r w:rsidRPr="00AC4E6E">
        <w:rPr>
          <w:rFonts w:ascii="Times New Roman" w:hAnsi="Times New Roman" w:cs="Times New Roman"/>
          <w:b/>
          <w:sz w:val="24"/>
          <w:szCs w:val="24"/>
        </w:rPr>
        <w:t xml:space="preserve"> поведению   муниципальных служащих   Администрации </w:t>
      </w:r>
      <w:proofErr w:type="spellStart"/>
      <w:r w:rsidR="006871AE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AC4E6E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AC4E6E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C4E6E">
        <w:rPr>
          <w:rFonts w:ascii="Times New Roman" w:hAnsi="Times New Roman" w:cs="Times New Roman"/>
          <w:b/>
          <w:sz w:val="24"/>
          <w:szCs w:val="24"/>
        </w:rPr>
        <w:t xml:space="preserve"> района и   урегулированию конфликта  интересов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C129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 w:rsidR="00475F35">
        <w:rPr>
          <w:rFonts w:ascii="Times New Roman" w:hAnsi="Times New Roman" w:cs="Times New Roman"/>
          <w:sz w:val="24"/>
          <w:szCs w:val="24"/>
        </w:rPr>
        <w:t xml:space="preserve">    Наумова Татьяна Александровна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заместитель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Главы Администрации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C129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5F35">
        <w:rPr>
          <w:rFonts w:ascii="Times New Roman" w:hAnsi="Times New Roman" w:cs="Times New Roman"/>
          <w:sz w:val="24"/>
          <w:szCs w:val="24"/>
        </w:rPr>
        <w:t xml:space="preserve">Тихомирова Галина Николаевна, специалист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Администрации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BC129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BC129D">
        <w:rPr>
          <w:rFonts w:ascii="Times New Roman" w:hAnsi="Times New Roman" w:cs="Times New Roman"/>
          <w:sz w:val="24"/>
          <w:szCs w:val="24"/>
        </w:rPr>
        <w:t xml:space="preserve">   </w:t>
      </w:r>
      <w:r w:rsidR="00475F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75F35">
        <w:rPr>
          <w:rFonts w:ascii="Times New Roman" w:hAnsi="Times New Roman" w:cs="Times New Roman"/>
          <w:sz w:val="24"/>
          <w:szCs w:val="24"/>
        </w:rPr>
        <w:t>Рюмшина</w:t>
      </w:r>
      <w:proofErr w:type="spellEnd"/>
      <w:r w:rsidR="00475F35">
        <w:rPr>
          <w:rFonts w:ascii="Times New Roman" w:hAnsi="Times New Roman" w:cs="Times New Roman"/>
          <w:sz w:val="24"/>
          <w:szCs w:val="24"/>
        </w:rPr>
        <w:t xml:space="preserve"> Майя Викторовна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депутат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BC129D">
        <w:rPr>
          <w:rFonts w:ascii="Times New Roman" w:hAnsi="Times New Roman" w:cs="Times New Roman"/>
          <w:sz w:val="24"/>
          <w:szCs w:val="24"/>
        </w:rPr>
        <w:t>Собрания  депутатов</w:t>
      </w:r>
      <w:proofErr w:type="gramEnd"/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1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BC129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BC129D">
        <w:rPr>
          <w:rFonts w:ascii="Times New Roman" w:hAnsi="Times New Roman" w:cs="Times New Roman"/>
          <w:sz w:val="24"/>
          <w:szCs w:val="24"/>
        </w:rPr>
        <w:t xml:space="preserve">      </w:t>
      </w:r>
      <w:r w:rsidR="00475F35">
        <w:rPr>
          <w:rFonts w:ascii="Times New Roman" w:hAnsi="Times New Roman" w:cs="Times New Roman"/>
          <w:sz w:val="24"/>
          <w:szCs w:val="24"/>
        </w:rPr>
        <w:t xml:space="preserve">          Мезенцева Елена Юрьевна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председатель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участковой   избирательной комиссии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5F35" w:rsidRDefault="00BC129D" w:rsidP="00BC12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 w:rsidR="00475F35">
        <w:rPr>
          <w:rFonts w:ascii="Times New Roman" w:hAnsi="Times New Roman" w:cs="Times New Roman"/>
          <w:sz w:val="24"/>
          <w:szCs w:val="24"/>
        </w:rPr>
        <w:t>Криволапова Татьяна Николаевна, фельдшер,</w:t>
      </w:r>
    </w:p>
    <w:p w:rsidR="00BC129D" w:rsidRPr="00BC129D" w:rsidRDefault="00475F35" w:rsidP="00BC12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ФАП.</w:t>
      </w:r>
    </w:p>
    <w:sectPr w:rsidR="00BC129D" w:rsidRPr="00BC129D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1074D1"/>
    <w:rsid w:val="00334A88"/>
    <w:rsid w:val="00475F35"/>
    <w:rsid w:val="005A1C1F"/>
    <w:rsid w:val="006871AE"/>
    <w:rsid w:val="007B762E"/>
    <w:rsid w:val="007E7B1A"/>
    <w:rsid w:val="00991104"/>
    <w:rsid w:val="00AC4E6E"/>
    <w:rsid w:val="00BC129D"/>
    <w:rsid w:val="00C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6A3C8-D6AC-4CBB-9392-A7099728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8011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2019-08-08T08:31:00Z</dcterms:created>
  <dcterms:modified xsi:type="dcterms:W3CDTF">2019-08-28T06:30:00Z</dcterms:modified>
</cp:coreProperties>
</file>