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94" w:rsidRDefault="00C50F94" w:rsidP="00C50F9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«23» ноября 2017 года № 129.1 О порядке формирования, утверждения и ведения плана-графика закупок товаров, работ, услуг для обеспечения муниципальных нужд Крутовского сельсовета Щигровского района Курской области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АДМИНИСТРАЦИЯ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КРУТОВСКОГО  СЕЛЬСОВЕТА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  ОБЛАСТИ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ПОСТАНОВЛЕНИЕ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«23»  ноября 2017 года                               № 129.1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порядке формирования, утверждения и ведения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плана-графика закупок товаров, работ, услуг</w:t>
      </w:r>
      <w:r>
        <w:rPr>
          <w:rFonts w:ascii="Tahoma" w:hAnsi="Tahoma" w:cs="Tahoma"/>
          <w:color w:val="000000"/>
          <w:sz w:val="18"/>
          <w:szCs w:val="18"/>
        </w:rPr>
        <w:br/>
        <w:t>для обеспечения муниципальных нужд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Крутовского сельсовета</w:t>
      </w:r>
      <w:r>
        <w:rPr>
          <w:rFonts w:ascii="Tahoma" w:hAnsi="Tahoma" w:cs="Tahoma"/>
          <w:color w:val="000000"/>
          <w:sz w:val="18"/>
          <w:szCs w:val="18"/>
        </w:rPr>
        <w:br/>
        <w:t>Щигровского района Курской области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 </w:t>
      </w:r>
      <w:hyperlink r:id="rId6" w:history="1">
        <w:r>
          <w:rPr>
            <w:rStyle w:val="a8"/>
            <w:color w:val="33A6E3"/>
            <w:sz w:val="18"/>
            <w:szCs w:val="18"/>
          </w:rPr>
          <w:t>частью 5 статьи 21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и </w:t>
      </w:r>
      <w:hyperlink r:id="rId7" w:history="1">
        <w:r>
          <w:rPr>
            <w:rStyle w:val="a8"/>
            <w:color w:val="33A6E3"/>
            <w:sz w:val="18"/>
            <w:szCs w:val="18"/>
          </w:rPr>
          <w:t>Постановлением</w:t>
        </w:r>
      </w:hyperlink>
      <w:r>
        <w:rPr>
          <w:rFonts w:ascii="Tahoma" w:hAnsi="Tahoma" w:cs="Tahoma"/>
          <w:color w:val="000000"/>
          <w:sz w:val="18"/>
          <w:szCs w:val="18"/>
        </w:rPr>
        <w:t> Правительства РФ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постановляю: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прилагаемый </w:t>
      </w:r>
      <w:hyperlink r:id="rId8" w:anchor="P37" w:history="1">
        <w:r>
          <w:rPr>
            <w:rStyle w:val="a8"/>
            <w:color w:val="33A6E3"/>
            <w:sz w:val="18"/>
            <w:szCs w:val="18"/>
          </w:rPr>
          <w:t>Порядок</w:t>
        </w:r>
      </w:hyperlink>
      <w:r>
        <w:rPr>
          <w:rFonts w:ascii="Tahoma" w:hAnsi="Tahoma" w:cs="Tahoma"/>
          <w:color w:val="000000"/>
          <w:sz w:val="18"/>
          <w:szCs w:val="18"/>
        </w:rPr>
        <w:t> формирования, утверждения и ведения планов-графиков закупок товаров, работ, услуг для обеспечения муниципальных нужд Крутовского сельсовета Щигровского района Курской области.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Разместить настоящий </w:t>
      </w:r>
      <w:hyperlink r:id="rId9" w:anchor="P37" w:history="1">
        <w:r>
          <w:rPr>
            <w:rStyle w:val="a8"/>
            <w:color w:val="33A6E3"/>
            <w:sz w:val="18"/>
            <w:szCs w:val="18"/>
          </w:rPr>
          <w:t>Порядок</w:t>
        </w:r>
      </w:hyperlink>
      <w:r>
        <w:rPr>
          <w:rFonts w:ascii="Tahoma" w:hAnsi="Tahoma" w:cs="Tahoma"/>
          <w:color w:val="000000"/>
          <w:sz w:val="18"/>
          <w:szCs w:val="18"/>
        </w:rPr>
        <w:t> в единой информационной системе в сфере закупок в информационно-телекоммуникационной сети «Интернет» (www.zakupki.gov.ru) в течение трех дней со дня его утверждения.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Контроль за исполнением настоящего постановления оставляю за собой.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Постановление вступает в силу с 1 декабря 2017 года.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Признать утратившим силу постановление от «11» декабря  2015 г. № 133.1 .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Крутовского сельсовета                                                    Н.Н. Шеховцова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Главы Крутовского сельсовета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«23» ноября 2017 г. №129.1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ФОРМИРОВАНИЯ, УТВЕРЖДЕНИЯ И ВЕДЕНИЯ ПЛАНОВ-ГРАФИКОВ ЗАКУПОК ТОВАРОВ, РАБОТ, УСЛУГ ДЛЯ ОБЕСПЕЧЕНИЯ МУНИЦИПАЛЬНЫХ НУЖД КРУТОВСКОГО СЕЛЬСОВЕТА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Настоящим Порядком определены основные правила формирования, утверждения и ведения планов-графиков закупок товаров, работ, услуг для обеспечения муниципальных нужд Крутовского сельсовета Щигровского района Курской области в соответствии с Федеральным </w:t>
      </w:r>
      <w:hyperlink r:id="rId10" w:history="1">
        <w:r>
          <w:rPr>
            <w:rStyle w:val="a8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5 апреля 2013 года № 44-ФЗ «О контрактной системе в сфере закупок товаров, работ, услуг для обеспечения государственных и муниципальных нужд» (далее - Закон) и </w:t>
      </w:r>
      <w:hyperlink r:id="rId11" w:history="1">
        <w:r>
          <w:rPr>
            <w:rStyle w:val="a8"/>
            <w:color w:val="33A6E3"/>
            <w:sz w:val="18"/>
            <w:szCs w:val="18"/>
          </w:rPr>
          <w:t>Постановлением</w:t>
        </w:r>
      </w:hyperlink>
      <w:r>
        <w:rPr>
          <w:rFonts w:ascii="Tahoma" w:hAnsi="Tahoma" w:cs="Tahoma"/>
          <w:color w:val="000000"/>
          <w:sz w:val="18"/>
          <w:szCs w:val="18"/>
        </w:rPr>
        <w:t> Правительства РФ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(далее - Постановление).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Понятия, используемые в настоящем Порядке.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Муниципальные заказчики - Администрация Крутовского сельсовета Щигровского района Курской области и муниципальные казенные учреждения, действующие от имени муниципального образования «Крутовский сельсовет Щигровского района Курской области»,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«Крутовский сельсовет Щигровского района Курской области»и осуществляющие закупки.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Заказчики: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бюджетные учреждения, созданные муниципальным образованием «Крутовский сельсовет Щигровского района Курской области»(далее - бюджетные учреждения), осуществляющие закупки за счет субсидий, предоставленных из бюджета муниципального образования«Крутовский сельсовет Щигровского района Курской области», и иных средств в соответствии с требованиями Закона, за исключением закупок, осуществляемых в соответствии с </w:t>
      </w:r>
      <w:hyperlink r:id="rId12" w:history="1">
        <w:r>
          <w:rPr>
            <w:rStyle w:val="a8"/>
            <w:color w:val="33A6E3"/>
            <w:sz w:val="18"/>
            <w:szCs w:val="18"/>
          </w:rPr>
          <w:t>частями 2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13" w:history="1">
        <w:r>
          <w:rPr>
            <w:rStyle w:val="a8"/>
            <w:color w:val="33A6E3"/>
            <w:sz w:val="18"/>
            <w:szCs w:val="18"/>
          </w:rPr>
          <w:t>6 статьи 15</w:t>
        </w:r>
      </w:hyperlink>
      <w:r>
        <w:rPr>
          <w:rFonts w:ascii="Tahoma" w:hAnsi="Tahoma" w:cs="Tahoma"/>
          <w:color w:val="000000"/>
          <w:sz w:val="18"/>
          <w:szCs w:val="18"/>
        </w:rPr>
        <w:t>Закона, и муниципальные унитарные предприятия за исключением закупок, осуществляемых в соответствии с </w:t>
      </w:r>
      <w:hyperlink r:id="rId14" w:history="1">
        <w:r>
          <w:rPr>
            <w:rStyle w:val="a8"/>
            <w:color w:val="33A6E3"/>
            <w:sz w:val="18"/>
            <w:szCs w:val="18"/>
          </w:rPr>
          <w:t>подпунктом "а" пункта 3 статьи 2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 от 03.07.2016 № 321-ФЗ «О внесении изменений в отдельные законодательные акты Российской Федерации по вопросам закупок товаров, работ, услуг для обеспечения государственных и муниципальных нужд и нужд отдельных видов юридических лиц»;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бюджетные, автономные учреждения, созданные муниципальным образованием «Крутовский сельсовет Щигровского района Курской области», муниципальные унитарные предприятия, осуществляющие закупки в рамках переданных им органами местного самоуправления полномочий муниципального заказчика по заключению и исполнению от имени муниципального образования «Крутовский сельсовет Щигровского района Курской области»муниципальных контрактов от лица указанных органов, в случаях, предусмотренных </w:t>
      </w:r>
      <w:hyperlink r:id="rId15" w:history="1">
        <w:r>
          <w:rPr>
            <w:rStyle w:val="a8"/>
            <w:color w:val="33A6E3"/>
            <w:sz w:val="18"/>
            <w:szCs w:val="18"/>
          </w:rPr>
          <w:t>частью 6 статьи 15</w:t>
        </w:r>
      </w:hyperlink>
      <w:r>
        <w:rPr>
          <w:rFonts w:ascii="Tahoma" w:hAnsi="Tahoma" w:cs="Tahoma"/>
          <w:color w:val="000000"/>
          <w:sz w:val="18"/>
          <w:szCs w:val="18"/>
        </w:rPr>
        <w:t> Закона;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автономные учреждения, созданные муниципальным образованием «Крутовский сельсовет Щигровского района Курской области»(далее - автономные учреждения), осуществляющие закупки при предоставлении средств бюджетов из бюджетной системы Российской Федерациина осуществление капитальных вложений в объекты капитального строительства муниципальной собственности муниципального образования «Крутовский сельсовет Щигровского района Курской области»или приобретение объектов недвижимого имущества в муниципальную собственность в случаях, предусмотренных </w:t>
      </w:r>
      <w:hyperlink r:id="rId16" w:history="1">
        <w:r>
          <w:rPr>
            <w:rStyle w:val="a8"/>
            <w:color w:val="33A6E3"/>
            <w:sz w:val="18"/>
            <w:szCs w:val="18"/>
          </w:rPr>
          <w:t>частью 4 статьи 15</w:t>
        </w:r>
      </w:hyperlink>
      <w:r>
        <w:rPr>
          <w:rFonts w:ascii="Tahoma" w:hAnsi="Tahoma" w:cs="Tahoma"/>
          <w:color w:val="000000"/>
          <w:sz w:val="18"/>
          <w:szCs w:val="18"/>
        </w:rPr>
        <w:t> Закона.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Главные распорядители бюджетных средств (далее - ГРБС) - орган местного самоуправления, орган местной администрации, имеющие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средств.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План-график закупок товаров, работ, услуг для обеспечения муниципальных нужд (далее по тексту - план-график закупок) - документ, формируемый муниципальными заказчиками, заказчиками и содержащий перечень товаров, работ, услуг для нужд муниципального образования «Крутовский сельсовет Щигровского района Курской области»,закупка которых осуществляется путем проведения конкурентных способов определения поставщиков (подрядчиков, исполнителей) или путем закупки у единственного поставщика (подрядчика, исполнителя), а также способом определения поставщика (подрядчика, исполнителя), определяемым в соответствии со </w:t>
      </w:r>
      <w:hyperlink r:id="rId17" w:history="1">
        <w:r>
          <w:rPr>
            <w:rStyle w:val="a8"/>
            <w:color w:val="33A6E3"/>
            <w:sz w:val="18"/>
            <w:szCs w:val="18"/>
          </w:rPr>
          <w:t>статьей 111</w:t>
        </w:r>
      </w:hyperlink>
      <w:r>
        <w:rPr>
          <w:rFonts w:ascii="Tahoma" w:hAnsi="Tahoma" w:cs="Tahoma"/>
          <w:color w:val="000000"/>
          <w:sz w:val="18"/>
          <w:szCs w:val="18"/>
        </w:rPr>
        <w:t> Закона.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Все иные термины, используемые в настоящем Порядке, применяются в значении, определенном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3. Планы-графики закупок формируются муниципальными заказчиками и заказчиками в соответствии с утвержденными планами закупок товаров, работ, услуг.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Сведения, содержащиеся в плане-графике закупок, не должны противоречить сведениям, содержащимся в плане закупок. План-график является основанием для осуществления закупок товаров, работ, услуг для нужд заказчиков. Закупки, не предусмотренные планами-графиками закупок, не могут быть осуществлены.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Порядок не применяется бюджетными учреждениями в части закупок товаров, работ, услуг, осуществляемых в соответствии с </w:t>
      </w:r>
      <w:hyperlink r:id="rId18" w:history="1">
        <w:r>
          <w:rPr>
            <w:rStyle w:val="a8"/>
            <w:color w:val="33A6E3"/>
            <w:sz w:val="18"/>
            <w:szCs w:val="18"/>
          </w:rPr>
          <w:t>частью 2 статьи 15</w:t>
        </w:r>
      </w:hyperlink>
      <w:r>
        <w:rPr>
          <w:rFonts w:ascii="Tahoma" w:hAnsi="Tahoma" w:cs="Tahoma"/>
          <w:color w:val="000000"/>
          <w:sz w:val="18"/>
          <w:szCs w:val="18"/>
        </w:rPr>
        <w:t> Закона, и муниципальными унитарными предприятиями в части закупок товаров, работ, услуг, осуществляемых в соответствии с </w:t>
      </w:r>
      <w:hyperlink r:id="rId19" w:history="1">
        <w:r>
          <w:rPr>
            <w:rStyle w:val="a8"/>
            <w:color w:val="33A6E3"/>
            <w:sz w:val="18"/>
            <w:szCs w:val="18"/>
          </w:rPr>
          <w:t>подпунктом "а" пункта 3 статьи 2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 от 03.07.2016 № 321-ФЗ «О внесении изменений в отдельные законодательные акты Российской Федерации по вопросам закупок товаров, работ, услуг для обеспечения государственных и муниципальных нужд и нужд отдельных видов юридических лиц».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Планы-графики закупок формируются и утверждаются в течение 10 рабочих дней: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муниципальными заказчиками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бюджетными учреждениями со дня утверждения планов финансово-хозяйственной деятельности, за исключением закупок, осуществляемых в соответствии с </w:t>
      </w:r>
      <w:hyperlink r:id="rId20" w:history="1">
        <w:r>
          <w:rPr>
            <w:rStyle w:val="a8"/>
            <w:color w:val="33A6E3"/>
            <w:sz w:val="18"/>
            <w:szCs w:val="18"/>
          </w:rPr>
          <w:t>частями 2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21" w:history="1">
        <w:r>
          <w:rPr>
            <w:rStyle w:val="a8"/>
            <w:color w:val="33A6E3"/>
            <w:sz w:val="18"/>
            <w:szCs w:val="18"/>
          </w:rPr>
          <w:t>6 статьи 15</w:t>
        </w:r>
      </w:hyperlink>
      <w:r>
        <w:rPr>
          <w:rFonts w:ascii="Tahoma" w:hAnsi="Tahoma" w:cs="Tahoma"/>
          <w:color w:val="000000"/>
          <w:sz w:val="18"/>
          <w:szCs w:val="18"/>
        </w:rPr>
        <w:t> Закона;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автономными учреждениями в случае, предусмотренном </w:t>
      </w:r>
      <w:hyperlink r:id="rId22" w:history="1">
        <w:r>
          <w:rPr>
            <w:rStyle w:val="a8"/>
            <w:color w:val="33A6E3"/>
            <w:sz w:val="18"/>
            <w:szCs w:val="18"/>
          </w:rPr>
          <w:t>частью 4 статьи 15</w:t>
        </w:r>
      </w:hyperlink>
      <w:r>
        <w:rPr>
          <w:rFonts w:ascii="Tahoma" w:hAnsi="Tahoma" w:cs="Tahoma"/>
          <w:color w:val="000000"/>
          <w:sz w:val="18"/>
          <w:szCs w:val="18"/>
        </w:rPr>
        <w:t> Закона,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бюджетными учреждениями, автономными учреждениями, осуществляющими полномочия на осуществление закупок в рамках переданных им органами местного самоуправления, являющимися муниципальными заказчиками, полномочий, в случаях, предусмотренных </w:t>
      </w:r>
      <w:hyperlink r:id="rId23" w:history="1">
        <w:r>
          <w:rPr>
            <w:rStyle w:val="a8"/>
            <w:color w:val="33A6E3"/>
            <w:sz w:val="18"/>
            <w:szCs w:val="18"/>
          </w:rPr>
          <w:t>частью 6 статьи 15</w:t>
        </w:r>
      </w:hyperlink>
      <w:r>
        <w:rPr>
          <w:rFonts w:ascii="Tahoma" w:hAnsi="Tahoma" w:cs="Tahoma"/>
          <w:color w:val="000000"/>
          <w:sz w:val="18"/>
          <w:szCs w:val="18"/>
        </w:rPr>
        <w:t> Закона,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муниципальными унитарными предприятиями, имущество которых принадлежит на праве собственности муниципальному образованию «Крутовский сельсовет Щигровского района Курской области», за исключением закупок, осуществляемых в соответствии с </w:t>
      </w:r>
      <w:hyperlink r:id="rId24" w:history="1">
        <w:r>
          <w:rPr>
            <w:rStyle w:val="a8"/>
            <w:color w:val="33A6E3"/>
            <w:sz w:val="18"/>
            <w:szCs w:val="18"/>
          </w:rPr>
          <w:t>частями 2.1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25" w:history="1">
        <w:r>
          <w:rPr>
            <w:rStyle w:val="a8"/>
            <w:color w:val="33A6E3"/>
            <w:sz w:val="18"/>
            <w:szCs w:val="18"/>
          </w:rPr>
          <w:t>6 статьи 15</w:t>
        </w:r>
      </w:hyperlink>
      <w:r>
        <w:rPr>
          <w:rFonts w:ascii="Tahoma" w:hAnsi="Tahoma" w:cs="Tahoma"/>
          <w:color w:val="000000"/>
          <w:sz w:val="18"/>
          <w:szCs w:val="18"/>
        </w:rPr>
        <w:t> Закона, со дня утверждения плана (программы) финансово-хозяйственной деятельности унитарного предприятия.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Планы-графики закупок формируются лицами, указанными в </w:t>
      </w:r>
      <w:hyperlink r:id="rId26" w:anchor="P63" w:history="1">
        <w:r>
          <w:rPr>
            <w:rStyle w:val="a8"/>
            <w:color w:val="33A6E3"/>
            <w:sz w:val="18"/>
            <w:szCs w:val="18"/>
          </w:rPr>
          <w:t>пункте 5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Порядка, ежегодно на очередной финансовый год в соответствии с планом закупок с учетом следующих положений: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муниципальные заказчики в сроки, установленные главными распорядителями средств бюджета муниципального образования «Крутовский сельсовет Щигровского района Курской области», но не позднее 10 рабочих дней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Федерации: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формируют планы-графики закупок после внесения проекта решения о бюджете на рассмотрение Представительному Собранию Крутовского сельсовета Щигровского района Курской области;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утверждают сформированные планы-графики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планы-графики;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бюджетные учреждения в сроки, установленные органами, осуществляющими функции и полномочия их учредителя, но не позднее 10 рабочих дней со дня утверждения планов финансово-хозяйственной деятельности, за исключением закупок, осуществляемых в соответствии с </w:t>
      </w:r>
      <w:hyperlink r:id="rId27" w:history="1">
        <w:r>
          <w:rPr>
            <w:rStyle w:val="a8"/>
            <w:color w:val="33A6E3"/>
            <w:sz w:val="18"/>
            <w:szCs w:val="18"/>
          </w:rPr>
          <w:t>частями 2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28" w:history="1">
        <w:r>
          <w:rPr>
            <w:rStyle w:val="a8"/>
            <w:color w:val="33A6E3"/>
            <w:sz w:val="18"/>
            <w:szCs w:val="18"/>
          </w:rPr>
          <w:t>6 статьи 15</w:t>
        </w:r>
      </w:hyperlink>
      <w:r>
        <w:rPr>
          <w:rFonts w:ascii="Tahoma" w:hAnsi="Tahoma" w:cs="Tahoma"/>
          <w:color w:val="000000"/>
          <w:sz w:val="18"/>
          <w:szCs w:val="18"/>
        </w:rPr>
        <w:t> Закона: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формируют планы-графики закупок после внесения проекта решения о бюджете на рассмотрение Представительному Собранию Крутовского сельсовета Щигровского района Курской области;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утверждают планы-графики закупок, после их уточнения и утверждения планов финансово-хозяйственной деятельности утверждают планы-графики;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автономные учреждения: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формируют планы-графики закупок после внесения проекта решения о бюджете на рассмотрение Представительному Собранию Крутовского сельсовета Щигровского района Курской области;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утверждают планы-графики закупок и не позднее 10 рабочих дней после их уточнения и заключения соглашений о предоставлении субсидии утверждают планы-графики закупок;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бюджетные учреждения, автономные учреждения, осуществляющие полномочия на осуществление закупок в пределах переданных им органами местного самоуправления, являющимися муниципальными заказчиками, полномочий: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формируют планы-графики закупок после внесения проекта решения о бюджете на рассмотрение Представительному Собранию Крутовского сельсовета Щигровского района Курской области;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утверждают планы-графики закупок, после их уточнения и заключения соглашений о передаче указанным юридическим лицам соответствующими муниципальными органами, являющимися муниципальными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заказчиками, полномочий муниципального заказчика на заключение и исполнение муниципальных контрактов в лице указанных органов, не позднее 10 рабочих дней со дня доведения до соответствующего юридического лица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муниципальные унитарные предприятия в сроки, установленные органом, осуществляющим полномочия собственника имущества в отношении предприятия, но не позднее 10 рабочих дней со дня утверждения планов финансово-хозяйственной деятельности, за исключением закупок, осуществляемых в соответствии с </w:t>
      </w:r>
      <w:hyperlink r:id="rId29" w:history="1">
        <w:r>
          <w:rPr>
            <w:rStyle w:val="a8"/>
            <w:color w:val="33A6E3"/>
            <w:sz w:val="18"/>
            <w:szCs w:val="18"/>
          </w:rPr>
          <w:t>подпунктом "а" пункта 3 статьи 2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 от 03.07.2016 № 321-ФЗ «О внесении изменений в отдельные законодательные акты Российской Федерации по вопросам закупок товаров, работ, услуг для обеспечения государственных и муниципальных нужд и нужд отдельных видов юридических лиц» и пункта </w:t>
      </w:r>
      <w:hyperlink r:id="rId30" w:history="1">
        <w:r>
          <w:rPr>
            <w:rStyle w:val="a8"/>
            <w:color w:val="33A6E3"/>
            <w:sz w:val="18"/>
            <w:szCs w:val="18"/>
          </w:rPr>
          <w:t>6 статьи 15</w:t>
        </w:r>
      </w:hyperlink>
      <w:r>
        <w:rPr>
          <w:rFonts w:ascii="Tahoma" w:hAnsi="Tahoma" w:cs="Tahoma"/>
          <w:color w:val="000000"/>
          <w:sz w:val="18"/>
          <w:szCs w:val="18"/>
        </w:rPr>
        <w:t>Закона: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формируют планы-графики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уточняют при необходимости планы-графики закупок, после их уточнения и утверждения плана (программы) финансово-хозяйственной деятельности предприятия утверждают планы-графики закупок в срок, установленный </w:t>
      </w:r>
      <w:hyperlink r:id="rId31" w:anchor="P63" w:history="1">
        <w:r>
          <w:rPr>
            <w:rStyle w:val="a8"/>
            <w:color w:val="33A6E3"/>
            <w:sz w:val="18"/>
            <w:szCs w:val="18"/>
          </w:rPr>
          <w:t>пунктом 5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Порядка.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конкурса), аукциона (аукциона в электронной форме),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 Федерации в соответствии со </w:t>
      </w:r>
      <w:hyperlink r:id="rId32" w:history="1">
        <w:r>
          <w:rPr>
            <w:rStyle w:val="a8"/>
            <w:color w:val="33A6E3"/>
            <w:sz w:val="18"/>
            <w:szCs w:val="18"/>
          </w:rPr>
          <w:t>статьей 111</w:t>
        </w:r>
      </w:hyperlink>
      <w:r>
        <w:rPr>
          <w:rFonts w:ascii="Tahoma" w:hAnsi="Tahoma" w:cs="Tahoma"/>
          <w:color w:val="000000"/>
          <w:sz w:val="18"/>
          <w:szCs w:val="18"/>
        </w:rPr>
        <w:t> Закона.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В случае если период осуществления закупки, включаемой в план-график закупок муниципального заказчика в соответствии с бюджетным законодательством Российской Федерации либо в план-график закупок бюджетного учреждения или автономного учреждения, муниципального унитарного предприятия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 </w:t>
      </w:r>
      <w:hyperlink r:id="rId33" w:history="1">
        <w:r>
          <w:rPr>
            <w:rStyle w:val="a8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Внесение изменений в планы-графики закупок осуществляется в случаях: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9.1. увеличения или уменьшения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9.2. реализация решения, принятого по итогам обязательного общественного обсуждения закупки;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9.3.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9.4.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9.5 отмены заказчиком закупки, предусмотренной планом-графиком закупок;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9.6.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9.7. выдача предписания органами контроля, определенными </w:t>
      </w:r>
      <w:hyperlink r:id="rId34" w:history="1">
        <w:r>
          <w:rPr>
            <w:rStyle w:val="a8"/>
            <w:color w:val="33A6E3"/>
            <w:sz w:val="18"/>
            <w:szCs w:val="18"/>
          </w:rPr>
          <w:t>статьей 99</w:t>
        </w:r>
      </w:hyperlink>
      <w:r>
        <w:rPr>
          <w:rFonts w:ascii="Tahoma" w:hAnsi="Tahoma" w:cs="Tahoma"/>
          <w:color w:val="000000"/>
          <w:sz w:val="18"/>
          <w:szCs w:val="18"/>
        </w:rPr>
        <w:t>Закона, в том числе об аннулировании процедуры определения поставщиков (подрядчиков, исполнителей);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9.8. возникновения обстоятельств, предвидеть которые на дату утверждения плана-графика закупок было невозможно;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9.9. внесение изменений в план закупок, которые влекут необходимость корректировки плана-графика закупок;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9.10. изменения объема финансового обеспечения.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Внесение изменений в план-график по каждому объекту закупки осуществляется не позднее чем за 10 дней до дня размещения в единой информационной системе в сфере закупок в информационно-телекоммуникационной сети "Интернет" (www.zakupki.gov.ru)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 </w:t>
      </w:r>
      <w:hyperlink r:id="rId35" w:anchor="P118" w:history="1">
        <w:r>
          <w:rPr>
            <w:rStyle w:val="a8"/>
            <w:color w:val="33A6E3"/>
            <w:sz w:val="18"/>
            <w:szCs w:val="18"/>
          </w:rPr>
          <w:t>пункте 12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Порядка, а в случае если в соответствии с </w:t>
      </w:r>
      <w:hyperlink r:id="rId36" w:history="1">
        <w:r>
          <w:rPr>
            <w:rStyle w:val="a8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 - до даты заключения контракта.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внесения изменений в план-график закупок по основаниям, предусмотренным </w:t>
      </w:r>
      <w:hyperlink r:id="rId37" w:anchor="P107" w:history="1">
        <w:r>
          <w:rPr>
            <w:rStyle w:val="a8"/>
            <w:color w:val="33A6E3"/>
            <w:sz w:val="18"/>
            <w:szCs w:val="18"/>
          </w:rPr>
          <w:t>подпунктом 9.6 пункта 9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Порядка, заказчики по итогам определения поставщика (подрядчика, исполнителя) уточняют информацию в графе «планируемые платежи» в соответствии с условиями заключенного контракта.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11.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 </w:t>
      </w:r>
      <w:hyperlink r:id="rId38" w:history="1">
        <w:r>
          <w:rPr>
            <w:rStyle w:val="a8"/>
            <w:color w:val="33A6E3"/>
            <w:sz w:val="18"/>
            <w:szCs w:val="18"/>
          </w:rPr>
          <w:t>статьей 82</w:t>
        </w:r>
      </w:hyperlink>
      <w:r>
        <w:rPr>
          <w:rFonts w:ascii="Tahoma" w:hAnsi="Tahoma" w:cs="Tahoma"/>
          <w:color w:val="000000"/>
          <w:sz w:val="18"/>
          <w:szCs w:val="18"/>
        </w:rPr>
        <w:t> 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 </w:t>
      </w:r>
      <w:hyperlink r:id="rId39" w:history="1">
        <w:r>
          <w:rPr>
            <w:rStyle w:val="a8"/>
            <w:color w:val="33A6E3"/>
            <w:sz w:val="18"/>
            <w:szCs w:val="18"/>
          </w:rPr>
          <w:t>пунктами 9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40" w:history="1">
        <w:r>
          <w:rPr>
            <w:rStyle w:val="a8"/>
            <w:color w:val="33A6E3"/>
            <w:sz w:val="18"/>
            <w:szCs w:val="18"/>
          </w:rPr>
          <w:t>28 части 1 статьи 93</w:t>
        </w:r>
      </w:hyperlink>
      <w:r>
        <w:rPr>
          <w:rFonts w:ascii="Tahoma" w:hAnsi="Tahoma" w:cs="Tahoma"/>
          <w:color w:val="000000"/>
          <w:sz w:val="18"/>
          <w:szCs w:val="18"/>
        </w:rPr>
        <w:t> Закона - не позднее чем за один календарный день до даты заключения контракта.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План-график закупок представляет собой единый документ, требования к форме которого утверждены </w:t>
      </w:r>
      <w:hyperlink r:id="rId41" w:history="1">
        <w:r>
          <w:rPr>
            <w:rStyle w:val="a8"/>
            <w:color w:val="33A6E3"/>
            <w:sz w:val="18"/>
            <w:szCs w:val="18"/>
          </w:rPr>
          <w:t>Постановлением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Утвержденный заказчиком план-график закупок и внесенные в него изменения подлежат размещению в единой информационной системе в сфере закупок в информационно-телекоммуникационной сети "Интернет" (www.zakupki.gov.ru) в течение трех рабочих дней с даты утверждения или изменения плана-графика закупок, за исключением сведений, составляющих государственную тайну.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 </w:t>
      </w:r>
      <w:hyperlink r:id="rId42" w:history="1">
        <w:r>
          <w:rPr>
            <w:rStyle w:val="a8"/>
            <w:color w:val="33A6E3"/>
            <w:sz w:val="18"/>
            <w:szCs w:val="18"/>
          </w:rPr>
          <w:t>частью 7 статьи 18</w:t>
        </w:r>
      </w:hyperlink>
      <w:r>
        <w:rPr>
          <w:rFonts w:ascii="Tahoma" w:hAnsi="Tahoma" w:cs="Tahoma"/>
          <w:color w:val="000000"/>
          <w:sz w:val="18"/>
          <w:szCs w:val="18"/>
        </w:rPr>
        <w:t> Закона, в том числе: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 </w:t>
      </w:r>
      <w:hyperlink r:id="rId43" w:history="1">
        <w:r>
          <w:rPr>
            <w:rStyle w:val="a8"/>
            <w:color w:val="33A6E3"/>
            <w:sz w:val="18"/>
            <w:szCs w:val="18"/>
          </w:rPr>
          <w:t>статьей 22</w:t>
        </w:r>
      </w:hyperlink>
      <w:r>
        <w:rPr>
          <w:rFonts w:ascii="Tahoma" w:hAnsi="Tahoma" w:cs="Tahoma"/>
          <w:color w:val="000000"/>
          <w:sz w:val="18"/>
          <w:szCs w:val="18"/>
        </w:rPr>
        <w:t> Закона;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обоснование способа определения поставщика (подрядчика, исполнителя) в соответствии с </w:t>
      </w:r>
      <w:hyperlink r:id="rId44" w:history="1">
        <w:r>
          <w:rPr>
            <w:rStyle w:val="a8"/>
            <w:color w:val="33A6E3"/>
            <w:sz w:val="18"/>
            <w:szCs w:val="18"/>
          </w:rPr>
          <w:t>главой 3</w:t>
        </w:r>
      </w:hyperlink>
      <w:r>
        <w:rPr>
          <w:rFonts w:ascii="Tahoma" w:hAnsi="Tahoma" w:cs="Tahoma"/>
          <w:color w:val="000000"/>
          <w:sz w:val="18"/>
          <w:szCs w:val="18"/>
        </w:rPr>
        <w:t> Закона, в том числе дополнительные требования к участникам закупки (при наличии таких требований), установленные в соответствии с </w:t>
      </w:r>
      <w:hyperlink r:id="rId45" w:history="1">
        <w:r>
          <w:rPr>
            <w:rStyle w:val="a8"/>
            <w:color w:val="33A6E3"/>
            <w:sz w:val="18"/>
            <w:szCs w:val="18"/>
          </w:rPr>
          <w:t>частью 2 статьи 31</w:t>
        </w:r>
      </w:hyperlink>
      <w:r>
        <w:rPr>
          <w:rFonts w:ascii="Tahoma" w:hAnsi="Tahoma" w:cs="Tahoma"/>
          <w:color w:val="000000"/>
          <w:sz w:val="18"/>
          <w:szCs w:val="18"/>
        </w:rPr>
        <w:t> Закона.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 Информация, включаемая в план-график закупок, должна соответствовать показателям плана закупок, в том числе: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идентификационный код закупки в плане-графике закупок должен соответствовать идентификационному коду закупки, включенному в план закупок;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начальная (максимальная) цена контракта, цена контракта, заключаемого с единственным поставщиком (подрядчиком, исполнителем), и объем финансового обеспечения (планируемые платежи) для осуществления закупок на соответствующий финансовый год должны соответствовать включенной в план закупок информации об объеме финансового обеспечения (планируемых платежах) для осуществления закупки на соответствующий финансовый год.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 Информация о закупках, которые планируется осуществлять в соответствии с </w:t>
      </w:r>
      <w:hyperlink r:id="rId46" w:history="1">
        <w:r>
          <w:rPr>
            <w:rStyle w:val="a8"/>
            <w:color w:val="33A6E3"/>
            <w:sz w:val="18"/>
            <w:szCs w:val="18"/>
          </w:rPr>
          <w:t>пунктом 7 части 2 статьи 83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47" w:history="1">
        <w:r>
          <w:rPr>
            <w:rStyle w:val="a8"/>
            <w:color w:val="33A6E3"/>
            <w:sz w:val="18"/>
            <w:szCs w:val="18"/>
          </w:rPr>
          <w:t>пунктами 4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48" w:history="1">
        <w:r>
          <w:rPr>
            <w:rStyle w:val="a8"/>
            <w:color w:val="33A6E3"/>
            <w:sz w:val="18"/>
            <w:szCs w:val="18"/>
          </w:rPr>
          <w:t>5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49" w:history="1">
        <w:r>
          <w:rPr>
            <w:rStyle w:val="a8"/>
            <w:color w:val="33A6E3"/>
            <w:sz w:val="18"/>
            <w:szCs w:val="18"/>
          </w:rPr>
          <w:t>23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50" w:history="1">
        <w:r>
          <w:rPr>
            <w:rStyle w:val="a8"/>
            <w:color w:val="33A6E3"/>
            <w:sz w:val="18"/>
            <w:szCs w:val="18"/>
          </w:rPr>
          <w:t>26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51" w:history="1">
        <w:r>
          <w:rPr>
            <w:rStyle w:val="a8"/>
            <w:color w:val="33A6E3"/>
            <w:sz w:val="18"/>
            <w:szCs w:val="18"/>
          </w:rPr>
          <w:t>33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52" w:history="1">
        <w:r>
          <w:rPr>
            <w:rStyle w:val="a8"/>
            <w:color w:val="33A6E3"/>
            <w:sz w:val="18"/>
            <w:szCs w:val="18"/>
          </w:rPr>
          <w:t>42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53" w:history="1">
        <w:r>
          <w:rPr>
            <w:rStyle w:val="a8"/>
            <w:color w:val="33A6E3"/>
            <w:sz w:val="18"/>
            <w:szCs w:val="18"/>
          </w:rPr>
          <w:t>44 части 1 статьи 93</w:t>
        </w:r>
      </w:hyperlink>
      <w:r>
        <w:rPr>
          <w:rFonts w:ascii="Tahoma" w:hAnsi="Tahoma" w:cs="Tahoma"/>
          <w:color w:val="000000"/>
          <w:sz w:val="18"/>
          <w:szCs w:val="18"/>
        </w:rPr>
        <w:t> Закона указывается в плане-графике закупок одной строкой в отношении каждого из следующих объектов закупок: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лекарственные препараты, закупаемые в соответствии с </w:t>
      </w:r>
      <w:hyperlink r:id="rId54" w:history="1">
        <w:r>
          <w:rPr>
            <w:rStyle w:val="a8"/>
            <w:color w:val="33A6E3"/>
            <w:sz w:val="18"/>
            <w:szCs w:val="18"/>
          </w:rPr>
          <w:t>пунктом 7 части 2 статьи 83</w:t>
        </w:r>
      </w:hyperlink>
      <w:r>
        <w:rPr>
          <w:rFonts w:ascii="Tahoma" w:hAnsi="Tahoma" w:cs="Tahoma"/>
          <w:color w:val="000000"/>
          <w:sz w:val="18"/>
          <w:szCs w:val="18"/>
        </w:rPr>
        <w:t> Закона;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товары, работы или услуги на сумму, не превышающую 100 тыс. рублей (в случае заключения контракта в соответствии с </w:t>
      </w:r>
      <w:hyperlink r:id="rId55" w:history="1">
        <w:r>
          <w:rPr>
            <w:rStyle w:val="a8"/>
            <w:color w:val="33A6E3"/>
            <w:sz w:val="18"/>
            <w:szCs w:val="18"/>
          </w:rPr>
          <w:t>пунктом 4 части 1 статьи 93</w:t>
        </w:r>
      </w:hyperlink>
      <w:r>
        <w:rPr>
          <w:rFonts w:ascii="Tahoma" w:hAnsi="Tahoma" w:cs="Tahoma"/>
          <w:color w:val="000000"/>
          <w:sz w:val="18"/>
          <w:szCs w:val="18"/>
        </w:rPr>
        <w:t> Закона);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товары, работы или услуги на сумму, не превышающую 400 тыс. рублей (в случае заключения контракта в соответствии с </w:t>
      </w:r>
      <w:hyperlink r:id="rId56" w:history="1">
        <w:r>
          <w:rPr>
            <w:rStyle w:val="a8"/>
            <w:color w:val="33A6E3"/>
            <w:sz w:val="18"/>
            <w:szCs w:val="18"/>
          </w:rPr>
          <w:t>пунктом 5 части 1 статьи 93</w:t>
        </w:r>
      </w:hyperlink>
      <w:r>
        <w:rPr>
          <w:rFonts w:ascii="Tahoma" w:hAnsi="Tahoma" w:cs="Tahoma"/>
          <w:color w:val="000000"/>
          <w:sz w:val="18"/>
          <w:szCs w:val="18"/>
        </w:rPr>
        <w:t> Закона);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услуги, связанные с направлением работника в служебную командировку (в случае заключения контракта в соответствии с </w:t>
      </w:r>
      <w:hyperlink r:id="rId57" w:history="1">
        <w:r>
          <w:rPr>
            <w:rStyle w:val="a8"/>
            <w:color w:val="33A6E3"/>
            <w:sz w:val="18"/>
            <w:szCs w:val="18"/>
          </w:rPr>
          <w:t>пунктом 26 части 1 статьи 93</w:t>
        </w:r>
      </w:hyperlink>
      <w:r>
        <w:rPr>
          <w:rFonts w:ascii="Tahoma" w:hAnsi="Tahoma" w:cs="Tahoma"/>
          <w:color w:val="000000"/>
          <w:sz w:val="18"/>
          <w:szCs w:val="18"/>
        </w:rPr>
        <w:t> Закона), а также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мероприятий;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преподавательские услуги, оказываемые физическими лицами;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услуги экскурсовода (гида), оказываемые физическими лицами;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тепло-,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управление;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работы, связанные со сбором и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учете, выполняемые физическими лицами (в случае заключения заказчиком контракта в соответствии с </w:t>
      </w:r>
      <w:hyperlink r:id="rId58" w:history="1">
        <w:r>
          <w:rPr>
            <w:rStyle w:val="a8"/>
            <w:color w:val="33A6E3"/>
            <w:sz w:val="18"/>
            <w:szCs w:val="18"/>
          </w:rPr>
          <w:t>пунктом 42 части 1 статьи 93</w:t>
        </w:r>
      </w:hyperlink>
      <w:r>
        <w:rPr>
          <w:rFonts w:ascii="Tahoma" w:hAnsi="Tahoma" w:cs="Tahoma"/>
          <w:color w:val="000000"/>
          <w:sz w:val="18"/>
          <w:szCs w:val="18"/>
        </w:rPr>
        <w:t> Закона);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услуги по предоставлению права на доступ к информации, содержащейся в документальных, документографических, реферативных, полнотекстовых зарубежных базах данных и специализированных базах данных международных индексов научного цитирования (в случае заключения заказчиком контракта в соответствии с </w:t>
      </w:r>
      <w:hyperlink r:id="rId59" w:history="1">
        <w:r>
          <w:rPr>
            <w:rStyle w:val="a8"/>
            <w:color w:val="33A6E3"/>
            <w:sz w:val="18"/>
            <w:szCs w:val="18"/>
          </w:rPr>
          <w:t>пунктом 44 части 1 статьи 93</w:t>
        </w:r>
      </w:hyperlink>
      <w:r>
        <w:rPr>
          <w:rFonts w:ascii="Tahoma" w:hAnsi="Tahoma" w:cs="Tahoma"/>
          <w:color w:val="000000"/>
          <w:sz w:val="18"/>
          <w:szCs w:val="18"/>
        </w:rPr>
        <w:t> Закона).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17. По закупкам, включающим товары, работы, услуги, имеющие различные единицы измерения, информация о единицах измерения и количестве (объеме) закупаемых товаров, работ, услуг в план-график не вносится.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18. Информация о закупках, необходимых для обеспечения муниципальных нужд, если сведения о таких нуждах составляют государственную тайну, или о закупках, сведения о которых составляют государственную тайну, подлежит включению в приложение к плану-графику закупок на финансовый год, формируемое по </w:t>
      </w:r>
      <w:hyperlink r:id="rId60" w:history="1">
        <w:r>
          <w:rPr>
            <w:rStyle w:val="a8"/>
            <w:color w:val="33A6E3"/>
            <w:sz w:val="18"/>
            <w:szCs w:val="18"/>
          </w:rPr>
          <w:t>форме</w:t>
        </w:r>
      </w:hyperlink>
      <w:r>
        <w:rPr>
          <w:rFonts w:ascii="Tahoma" w:hAnsi="Tahoma" w:cs="Tahoma"/>
          <w:color w:val="000000"/>
          <w:sz w:val="18"/>
          <w:szCs w:val="18"/>
        </w:rPr>
        <w:t> согласно приложению к плану-графику закупок, утвержденному Постановлением.</w:t>
      </w:r>
    </w:p>
    <w:p w:rsidR="00C50F94" w:rsidRDefault="00C50F94" w:rsidP="00C50F9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Приложение к плану-графику закупок, указанное в абзаце первом настоящего пункта, формируется в порядке, установленном для формирования плана-графика закупок, с указанием грифа секретности в соответствии с требованиями законодательства Российской Федерации о защите государственной тайны и не размещается в единой информационной системе в сфере закупок в соответствии с </w:t>
      </w:r>
      <w:hyperlink r:id="rId61" w:history="1">
        <w:r>
          <w:rPr>
            <w:rStyle w:val="a8"/>
            <w:color w:val="33A6E3"/>
            <w:sz w:val="18"/>
            <w:szCs w:val="18"/>
          </w:rPr>
          <w:t>частью 15 статьи 21</w:t>
        </w:r>
      </w:hyperlink>
      <w:r>
        <w:rPr>
          <w:rFonts w:ascii="Tahoma" w:hAnsi="Tahoma" w:cs="Tahoma"/>
          <w:color w:val="000000"/>
          <w:sz w:val="18"/>
          <w:szCs w:val="18"/>
        </w:rPr>
        <w:t> Закона.</w:t>
      </w:r>
    </w:p>
    <w:p w:rsidR="00BA7651" w:rsidRPr="00C50F94" w:rsidRDefault="00BA7651" w:rsidP="00C50F94">
      <w:pPr>
        <w:rPr>
          <w:szCs w:val="28"/>
        </w:rPr>
      </w:pPr>
    </w:p>
    <w:sectPr w:rsidR="00BA7651" w:rsidRPr="00C50F94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475"/>
    <w:multiLevelType w:val="multilevel"/>
    <w:tmpl w:val="BAB8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90CD0"/>
    <w:multiLevelType w:val="hybridMultilevel"/>
    <w:tmpl w:val="93D858B8"/>
    <w:lvl w:ilvl="0" w:tplc="CE58B1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080B"/>
    <w:multiLevelType w:val="multilevel"/>
    <w:tmpl w:val="616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04CEA"/>
    <w:multiLevelType w:val="multilevel"/>
    <w:tmpl w:val="EEC2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04472A"/>
    <w:multiLevelType w:val="multilevel"/>
    <w:tmpl w:val="C382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41218E"/>
    <w:multiLevelType w:val="multilevel"/>
    <w:tmpl w:val="ECC8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FF631A"/>
    <w:multiLevelType w:val="multilevel"/>
    <w:tmpl w:val="72988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70B8"/>
    <w:rsid w:val="00043D1D"/>
    <w:rsid w:val="00055E08"/>
    <w:rsid w:val="0006584D"/>
    <w:rsid w:val="00074C9E"/>
    <w:rsid w:val="00076CE0"/>
    <w:rsid w:val="00080031"/>
    <w:rsid w:val="00090BE6"/>
    <w:rsid w:val="000A70E0"/>
    <w:rsid w:val="000B5634"/>
    <w:rsid w:val="000D703D"/>
    <w:rsid w:val="000F319C"/>
    <w:rsid w:val="001177C7"/>
    <w:rsid w:val="0013437A"/>
    <w:rsid w:val="00137A09"/>
    <w:rsid w:val="0019788D"/>
    <w:rsid w:val="001A32C9"/>
    <w:rsid w:val="001E0805"/>
    <w:rsid w:val="001F0982"/>
    <w:rsid w:val="002062E8"/>
    <w:rsid w:val="0020649E"/>
    <w:rsid w:val="00215636"/>
    <w:rsid w:val="00240F7D"/>
    <w:rsid w:val="0028366A"/>
    <w:rsid w:val="00304F1A"/>
    <w:rsid w:val="003B6296"/>
    <w:rsid w:val="003B75EC"/>
    <w:rsid w:val="003E70B8"/>
    <w:rsid w:val="0042198F"/>
    <w:rsid w:val="00445769"/>
    <w:rsid w:val="00445910"/>
    <w:rsid w:val="004659B7"/>
    <w:rsid w:val="00470995"/>
    <w:rsid w:val="004931D1"/>
    <w:rsid w:val="004D67C8"/>
    <w:rsid w:val="004F40BD"/>
    <w:rsid w:val="004F4B19"/>
    <w:rsid w:val="004F6AB4"/>
    <w:rsid w:val="00520301"/>
    <w:rsid w:val="005318CD"/>
    <w:rsid w:val="005368FE"/>
    <w:rsid w:val="00544015"/>
    <w:rsid w:val="005445B9"/>
    <w:rsid w:val="00551D1F"/>
    <w:rsid w:val="00571A83"/>
    <w:rsid w:val="00585ADC"/>
    <w:rsid w:val="005A645F"/>
    <w:rsid w:val="005A68F7"/>
    <w:rsid w:val="005E56B3"/>
    <w:rsid w:val="005E617D"/>
    <w:rsid w:val="005F2B7D"/>
    <w:rsid w:val="0062076E"/>
    <w:rsid w:val="006874D6"/>
    <w:rsid w:val="0069204B"/>
    <w:rsid w:val="006A0A1E"/>
    <w:rsid w:val="006B573B"/>
    <w:rsid w:val="006C5E71"/>
    <w:rsid w:val="006D07C3"/>
    <w:rsid w:val="0071668C"/>
    <w:rsid w:val="00727BFF"/>
    <w:rsid w:val="00731BA3"/>
    <w:rsid w:val="007329C4"/>
    <w:rsid w:val="007463F7"/>
    <w:rsid w:val="00753B70"/>
    <w:rsid w:val="0078112F"/>
    <w:rsid w:val="007C0A63"/>
    <w:rsid w:val="007C187E"/>
    <w:rsid w:val="007C40EB"/>
    <w:rsid w:val="007E78F3"/>
    <w:rsid w:val="007F30DC"/>
    <w:rsid w:val="007F799A"/>
    <w:rsid w:val="008016D5"/>
    <w:rsid w:val="00803237"/>
    <w:rsid w:val="00833B83"/>
    <w:rsid w:val="008527E1"/>
    <w:rsid w:val="0086301E"/>
    <w:rsid w:val="00865E03"/>
    <w:rsid w:val="00872267"/>
    <w:rsid w:val="008778D2"/>
    <w:rsid w:val="0089036F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97FFB"/>
    <w:rsid w:val="009A074E"/>
    <w:rsid w:val="009A3B81"/>
    <w:rsid w:val="009A7808"/>
    <w:rsid w:val="009C399A"/>
    <w:rsid w:val="009E2ED2"/>
    <w:rsid w:val="009F05AD"/>
    <w:rsid w:val="00A35A08"/>
    <w:rsid w:val="00A70065"/>
    <w:rsid w:val="00A741F1"/>
    <w:rsid w:val="00A81C89"/>
    <w:rsid w:val="00A84349"/>
    <w:rsid w:val="00A85B29"/>
    <w:rsid w:val="00AA5ED1"/>
    <w:rsid w:val="00AD20E9"/>
    <w:rsid w:val="00AD211D"/>
    <w:rsid w:val="00AF3274"/>
    <w:rsid w:val="00B15ABE"/>
    <w:rsid w:val="00B30B67"/>
    <w:rsid w:val="00B410B3"/>
    <w:rsid w:val="00B45AAB"/>
    <w:rsid w:val="00B56D4C"/>
    <w:rsid w:val="00B66DE3"/>
    <w:rsid w:val="00B75708"/>
    <w:rsid w:val="00B84D82"/>
    <w:rsid w:val="00BA05F3"/>
    <w:rsid w:val="00BA2E57"/>
    <w:rsid w:val="00BA2F8D"/>
    <w:rsid w:val="00BA5080"/>
    <w:rsid w:val="00BA5C4A"/>
    <w:rsid w:val="00BA7651"/>
    <w:rsid w:val="00BC2023"/>
    <w:rsid w:val="00BE1E46"/>
    <w:rsid w:val="00C03A11"/>
    <w:rsid w:val="00C434CF"/>
    <w:rsid w:val="00C50F94"/>
    <w:rsid w:val="00C61B22"/>
    <w:rsid w:val="00C710D1"/>
    <w:rsid w:val="00CC10CA"/>
    <w:rsid w:val="00CD10D6"/>
    <w:rsid w:val="00CD3508"/>
    <w:rsid w:val="00D005F7"/>
    <w:rsid w:val="00D4550A"/>
    <w:rsid w:val="00D61D6F"/>
    <w:rsid w:val="00DC4B37"/>
    <w:rsid w:val="00DC6324"/>
    <w:rsid w:val="00DD33FD"/>
    <w:rsid w:val="00DE5967"/>
    <w:rsid w:val="00DF130A"/>
    <w:rsid w:val="00E0191C"/>
    <w:rsid w:val="00E06922"/>
    <w:rsid w:val="00E06CFD"/>
    <w:rsid w:val="00E37BA2"/>
    <w:rsid w:val="00E50271"/>
    <w:rsid w:val="00E506DF"/>
    <w:rsid w:val="00E633D5"/>
    <w:rsid w:val="00E64CC3"/>
    <w:rsid w:val="00E76FCF"/>
    <w:rsid w:val="00EA44E0"/>
    <w:rsid w:val="00EB2787"/>
    <w:rsid w:val="00EB332F"/>
    <w:rsid w:val="00ED0E49"/>
    <w:rsid w:val="00EF23CF"/>
    <w:rsid w:val="00F0648A"/>
    <w:rsid w:val="00F16EA9"/>
    <w:rsid w:val="00F24643"/>
    <w:rsid w:val="00F35A3B"/>
    <w:rsid w:val="00F469C3"/>
    <w:rsid w:val="00F6065C"/>
    <w:rsid w:val="00F72E78"/>
    <w:rsid w:val="00F83DC0"/>
    <w:rsid w:val="00F95B26"/>
    <w:rsid w:val="00F97851"/>
    <w:rsid w:val="00FA563D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tching-text-highlight">
    <w:name w:val="matching-text-highlight"/>
    <w:basedOn w:val="a0"/>
    <w:rsid w:val="005A68F7"/>
  </w:style>
  <w:style w:type="character" w:customStyle="1" w:styleId="ku67uur0">
    <w:name w:val="ku67uur0"/>
    <w:basedOn w:val="a0"/>
    <w:rsid w:val="00872267"/>
  </w:style>
  <w:style w:type="paragraph" w:styleId="aa">
    <w:name w:val="Body Text Indent"/>
    <w:basedOn w:val="a"/>
    <w:link w:val="ab"/>
    <w:uiPriority w:val="99"/>
    <w:semiHidden/>
    <w:unhideWhenUsed/>
    <w:rsid w:val="0087226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72267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246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2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7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64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3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5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8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89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6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6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8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3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3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6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60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70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93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48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6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3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8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5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4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6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6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EBAFB9123B5914966EC1DF0149F5CA8D9A75BF498E7792DCE1E6DB3E1FCFA7358D1FD48W8B0G" TargetMode="External"/><Relationship Id="rId18" Type="http://schemas.openxmlformats.org/officeDocument/2006/relationships/hyperlink" Target="consultantplus://offline/ref=DEBAFB9123B5914966EC1DF0149F5CA8D9A75BF498E7792DCE1E6DB3E1FCFA7358D1FD4082ED8542W1B2G" TargetMode="External"/><Relationship Id="rId26" Type="http://schemas.openxmlformats.org/officeDocument/2006/relationships/hyperlink" Target="file:///C:\Users\Administraciya\Desktop\%D0%9D%D0%9F%D0%90%202017\%D0%9F%D0%BB%D0%B0%D0%BD%20%D0%93%D1%80%D0%B0%D1%84%D0%B8%D0%BA%202017%20%D0%92%D0%AF%D0%97%D0%9E%D0%92%D0%9E%D0%95.doc" TargetMode="External"/><Relationship Id="rId39" Type="http://schemas.openxmlformats.org/officeDocument/2006/relationships/hyperlink" Target="consultantplus://offline/ref=DEBAFB9123B5914966EC1DF0149F5CA8D9A75BF498E7792DCE1E6DB3E1FCFA7358D1FD4082EC8348W1B7G" TargetMode="External"/><Relationship Id="rId21" Type="http://schemas.openxmlformats.org/officeDocument/2006/relationships/hyperlink" Target="consultantplus://offline/ref=DEBAFB9123B5914966EC1DF0149F5CA8D9A75BF498E7792DCE1E6DB3E1FCFA7358D1FD40W8B2G" TargetMode="External"/><Relationship Id="rId34" Type="http://schemas.openxmlformats.org/officeDocument/2006/relationships/hyperlink" Target="consultantplus://offline/ref=F452A08C53EC6A86312318524F51196EF1A2E3AB28EB5364C76CBD6F813648C076E7D4890FC7587Dd7IAK" TargetMode="External"/><Relationship Id="rId42" Type="http://schemas.openxmlformats.org/officeDocument/2006/relationships/hyperlink" Target="consultantplus://offline/ref=DEBAFB9123B5914966EC1DF0149F5CA8D9A75BF498E7792DCE1E6DB3E1FCFA7358D1FD4082ED8547W1B4G" TargetMode="External"/><Relationship Id="rId47" Type="http://schemas.openxmlformats.org/officeDocument/2006/relationships/hyperlink" Target="consultantplus://offline/ref=DEBAFB9123B5914966EC1DF0149F5CA8D9A75BF498E7792DCE1E6DB3E1FCFA7358D1FD438BWEB5G" TargetMode="External"/><Relationship Id="rId50" Type="http://schemas.openxmlformats.org/officeDocument/2006/relationships/hyperlink" Target="consultantplus://offline/ref=DEBAFB9123B5914966EC1DF0149F5CA8D9A75BF498E7792DCE1E6DB3E1FCFA7358D1FD4082EC8648W1B5G" TargetMode="External"/><Relationship Id="rId55" Type="http://schemas.openxmlformats.org/officeDocument/2006/relationships/hyperlink" Target="consultantplus://offline/ref=DEBAFB9123B5914966EC1DF0149F5CA8D9A75BF498E7792DCE1E6DB3E1FCFA7358D1FD438BWEB5G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DEBAFB9123B5914966EC1DF0149F5CA8D9A458F695EC792DCE1E6DB3E1WFB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EBAFB9123B5914966EC1DF0149F5CA8D9A75BF498E7792DCE1E6DB3E1FCFA7358D1FDW4B8G" TargetMode="External"/><Relationship Id="rId20" Type="http://schemas.openxmlformats.org/officeDocument/2006/relationships/hyperlink" Target="consultantplus://offline/ref=DEBAFB9123B5914966EC1DF0149F5CA8D9A75BF498E7792DCE1E6DB3E1FCFA7358D1FD4082ED8542W1B2G" TargetMode="External"/><Relationship Id="rId29" Type="http://schemas.openxmlformats.org/officeDocument/2006/relationships/hyperlink" Target="consultantplus://offline/ref=DEBAFB9123B5914966EC1DF0149F5CA8D9A55AF198E8792DCE1E6DB3E1FCFA7358D1FD4082ED8442W1B6G" TargetMode="External"/><Relationship Id="rId41" Type="http://schemas.openxmlformats.org/officeDocument/2006/relationships/hyperlink" Target="consultantplus://offline/ref=DEBAFB9123B5914966EC1DF0149F5CA8D9A458F695EC792DCE1E6DB3E1WFBCG" TargetMode="External"/><Relationship Id="rId54" Type="http://schemas.openxmlformats.org/officeDocument/2006/relationships/hyperlink" Target="consultantplus://offline/ref=DEBAFB9123B5914966EC1DF0149F5CA8D9A75BF498E7792DCE1E6DB3E1FCFA7358D1FD43W8B5G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EBAFB9123B5914966EC1DF0149F5CA8D9A75BF498E7792DCE1E6DB3E1FCFA7358D1FD4082ED8640W1B4G" TargetMode="External"/><Relationship Id="rId11" Type="http://schemas.openxmlformats.org/officeDocument/2006/relationships/hyperlink" Target="consultantplus://offline/ref=DEBAFB9123B5914966EC1DF0149F5CA8D9A458F695EC792DCE1E6DB3E1WFBCG" TargetMode="External"/><Relationship Id="rId24" Type="http://schemas.openxmlformats.org/officeDocument/2006/relationships/hyperlink" Target="consultantplus://offline/ref=DEBAFB9123B5914966EC1DF0149F5CA8D9A75BF498E7792DCE1E6DB3E1FCFA7358D1FD4082EF8441W1B5G" TargetMode="External"/><Relationship Id="rId32" Type="http://schemas.openxmlformats.org/officeDocument/2006/relationships/hyperlink" Target="consultantplus://offline/ref=DEBAFB9123B5914966EC1DF0149F5CA8D9A75BF498E7792DCE1E6DB3E1FCFA7358D1FD4082EC8240W1B0G" TargetMode="External"/><Relationship Id="rId37" Type="http://schemas.openxmlformats.org/officeDocument/2006/relationships/hyperlink" Target="file:///C:\Users\Administraciya\Desktop\%D0%9D%D0%9F%D0%90%202017\%D0%9F%D0%BB%D0%B0%D0%BD%20%D0%93%D1%80%D0%B0%D1%84%D0%B8%D0%BA%202017%20%D0%92%D0%AF%D0%97%D0%9E%D0%92%D0%9E%D0%95.doc" TargetMode="External"/><Relationship Id="rId40" Type="http://schemas.openxmlformats.org/officeDocument/2006/relationships/hyperlink" Target="consultantplus://offline/ref=DEBAFB9123B5914966EC1DF0149F5CA8D9A75BF498E7792DCE1E6DB3E1FCFA7358D1FD4082EC8648W1B3G" TargetMode="External"/><Relationship Id="rId45" Type="http://schemas.openxmlformats.org/officeDocument/2006/relationships/hyperlink" Target="consultantplus://offline/ref=DEBAFB9123B5914966EC1DF0149F5CA8D9A75BF498E7792DCE1E6DB3E1FCFA7358D1FD4082ED8744W1B2G" TargetMode="External"/><Relationship Id="rId53" Type="http://schemas.openxmlformats.org/officeDocument/2006/relationships/hyperlink" Target="consultantplus://offline/ref=DEBAFB9123B5914966EC1DF0149F5CA8D9A75BF498E7792DCE1E6DB3E1FCFA7358D1FD4083WEB5G" TargetMode="External"/><Relationship Id="rId58" Type="http://schemas.openxmlformats.org/officeDocument/2006/relationships/hyperlink" Target="consultantplus://offline/ref=DEBAFB9123B5914966EC1DF0149F5CA8D9A75BF498E7792DCE1E6DB3E1FCFA7358D1FD44W8B1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EBAFB9123B5914966EC1DF0149F5CA8D9A75BF498E7792DCE1E6DB3E1FCFA7358D1FD48W8B0G" TargetMode="External"/><Relationship Id="rId23" Type="http://schemas.openxmlformats.org/officeDocument/2006/relationships/hyperlink" Target="consultantplus://offline/ref=DEBAFB9123B5914966EC1DF0149F5CA8D9A75BF498E7792DCE1E6DB3E1FCFA7358D1FD40W8B2G" TargetMode="External"/><Relationship Id="rId28" Type="http://schemas.openxmlformats.org/officeDocument/2006/relationships/hyperlink" Target="consultantplus://offline/ref=DEBAFB9123B5914966EC1DF0149F5CA8D9A75BF498E7792DCE1E6DB3E1FCFA7358D1FD40W8B2G" TargetMode="External"/><Relationship Id="rId36" Type="http://schemas.openxmlformats.org/officeDocument/2006/relationships/hyperlink" Target="consultantplus://offline/ref=DEBAFB9123B5914966EC1DF0149F5CA8D9A75BF498E7792DCE1E6DB3E1WFBCG" TargetMode="External"/><Relationship Id="rId49" Type="http://schemas.openxmlformats.org/officeDocument/2006/relationships/hyperlink" Target="consultantplus://offline/ref=DEBAFB9123B5914966EC1DF0149F5CA8D9A75BF498E7792DCE1E6DB3E1FCFA7358D1FD43W8BAG" TargetMode="External"/><Relationship Id="rId57" Type="http://schemas.openxmlformats.org/officeDocument/2006/relationships/hyperlink" Target="consultantplus://offline/ref=DEBAFB9123B5914966EC1DF0149F5CA8D9A75BF498E7792DCE1E6DB3E1FCFA7358D1FD4082EC8648W1B5G" TargetMode="External"/><Relationship Id="rId61" Type="http://schemas.openxmlformats.org/officeDocument/2006/relationships/hyperlink" Target="consultantplus://offline/ref=DEBAFB9123B5914966EC1DF0149F5CA8D9A75BF498E7792DCE1E6DB3E1FCFA7358D1FD4082ED8641W1B1G" TargetMode="External"/><Relationship Id="rId10" Type="http://schemas.openxmlformats.org/officeDocument/2006/relationships/hyperlink" Target="consultantplus://offline/ref=DEBAFB9123B5914966EC1DF0149F5CA8D9A75BF498E7792DCE1E6DB3E1WFBCG" TargetMode="External"/><Relationship Id="rId19" Type="http://schemas.openxmlformats.org/officeDocument/2006/relationships/hyperlink" Target="consultantplus://offline/ref=DEBAFB9123B5914966EC1DF0149F5CA8D9A55AF198E8792DCE1E6DB3E1FCFA7358D1FD4082ED8442W1B6G" TargetMode="External"/><Relationship Id="rId31" Type="http://schemas.openxmlformats.org/officeDocument/2006/relationships/hyperlink" Target="file:///C:\Users\Administraciya\Desktop\%D0%9D%D0%9F%D0%90%202017\%D0%9F%D0%BB%D0%B0%D0%BD%20%D0%93%D1%80%D0%B0%D1%84%D0%B8%D0%BA%202017%20%D0%92%D0%AF%D0%97%D0%9E%D0%92%D0%9E%D0%95.doc" TargetMode="External"/><Relationship Id="rId44" Type="http://schemas.openxmlformats.org/officeDocument/2006/relationships/hyperlink" Target="consultantplus://offline/ref=DEBAFB9123B5914966EC1DF0149F5CA8D9A75BF498E7792DCE1E6DB3E1FCFA7358D1FD4082ED8646W1B5G" TargetMode="External"/><Relationship Id="rId52" Type="http://schemas.openxmlformats.org/officeDocument/2006/relationships/hyperlink" Target="consultantplus://offline/ref=DEBAFB9123B5914966EC1DF0149F5CA8D9A75BF498E7792DCE1E6DB3E1FCFA7358D1FD44W8B1G" TargetMode="External"/><Relationship Id="rId60" Type="http://schemas.openxmlformats.org/officeDocument/2006/relationships/hyperlink" Target="consultantplus://offline/ref=DEBAFB9123B5914966EC1DF0149F5CA8D9A458F695EC792DCE1E6DB3E1FCFA7358D1FD4082ED8048W1BE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istraciya\Desktop\%D0%9D%D0%9F%D0%90%202017\%D0%9F%D0%BB%D0%B0%D0%BD%20%D0%93%D1%80%D0%B0%D1%84%D0%B8%D0%BA%202017%20%D0%92%D0%AF%D0%97%D0%9E%D0%92%D0%9E%D0%95.doc" TargetMode="External"/><Relationship Id="rId14" Type="http://schemas.openxmlformats.org/officeDocument/2006/relationships/hyperlink" Target="consultantplus://offline/ref=DEBAFB9123B5914966EC1DF0149F5CA8D9A55AF198E8792DCE1E6DB3E1FCFA7358D1FD4082ED8442W1B6G" TargetMode="External"/><Relationship Id="rId22" Type="http://schemas.openxmlformats.org/officeDocument/2006/relationships/hyperlink" Target="consultantplus://offline/ref=DEBAFB9123B5914966EC1DF0149F5CA8D9A75BF498E7792DCE1E6DB3E1FCFA7358D1FDW4B8G" TargetMode="External"/><Relationship Id="rId27" Type="http://schemas.openxmlformats.org/officeDocument/2006/relationships/hyperlink" Target="consultantplus://offline/ref=DEBAFB9123B5914966EC1DF0149F5CA8D9A75BF498E7792DCE1E6DB3E1FCFA7358D1FD4082ED8542W1B2G" TargetMode="External"/><Relationship Id="rId30" Type="http://schemas.openxmlformats.org/officeDocument/2006/relationships/hyperlink" Target="consultantplus://offline/ref=DEBAFB9123B5914966EC1DF0149F5CA8D9A75BF498E7792DCE1E6DB3E1FCFA7358D1FD48W8B0G" TargetMode="External"/><Relationship Id="rId35" Type="http://schemas.openxmlformats.org/officeDocument/2006/relationships/hyperlink" Target="file:///C:\Users\Administraciya\Desktop\%D0%9D%D0%9F%D0%90%202017\%D0%9F%D0%BB%D0%B0%D0%BD%20%D0%93%D1%80%D0%B0%D1%84%D0%B8%D0%BA%202017%20%D0%92%D0%AF%D0%97%D0%9E%D0%92%D0%9E%D0%95.doc" TargetMode="External"/><Relationship Id="rId43" Type="http://schemas.openxmlformats.org/officeDocument/2006/relationships/hyperlink" Target="consultantplus://offline/ref=DEBAFB9123B5914966EC1DF0149F5CA8D9A75BF498E7792DCE1E6DB3E1FCFA7358D1FD4082ED8641W1BEG" TargetMode="External"/><Relationship Id="rId48" Type="http://schemas.openxmlformats.org/officeDocument/2006/relationships/hyperlink" Target="consultantplus://offline/ref=DEBAFB9123B5914966EC1DF0149F5CA8D9A75BF498E7792DCE1E6DB3E1FCFA7358D1FD4082EF8441W1B3G" TargetMode="External"/><Relationship Id="rId56" Type="http://schemas.openxmlformats.org/officeDocument/2006/relationships/hyperlink" Target="consultantplus://offline/ref=DEBAFB9123B5914966EC1DF0149F5CA8D9A75BF498E7792DCE1E6DB3E1FCFA7358D1FD4082EF8441W1B3G" TargetMode="External"/><Relationship Id="rId8" Type="http://schemas.openxmlformats.org/officeDocument/2006/relationships/hyperlink" Target="file:///C:\Users\Administraciya\Desktop\%D0%9D%D0%9F%D0%90%202017\%D0%9F%D0%BB%D0%B0%D0%BD%20%D0%93%D1%80%D0%B0%D1%84%D0%B8%D0%BA%202017%20%D0%92%D0%AF%D0%97%D0%9E%D0%92%D0%9E%D0%95.doc" TargetMode="External"/><Relationship Id="rId51" Type="http://schemas.openxmlformats.org/officeDocument/2006/relationships/hyperlink" Target="consultantplus://offline/ref=DEBAFB9123B5914966EC1DF0149F5CA8D9A75BF498E7792DCE1E6DB3E1FCFA7358D1FD4082EC8348W1BEG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DEBAFB9123B5914966EC1DF0149F5CA8D9A75BF498E7792DCE1E6DB3E1FCFA7358D1FD4082ED8542W1B2G" TargetMode="External"/><Relationship Id="rId17" Type="http://schemas.openxmlformats.org/officeDocument/2006/relationships/hyperlink" Target="consultantplus://offline/ref=DEBAFB9123B5914966EC1DF0149F5CA8D9A75BF498E7792DCE1E6DB3E1FCFA7358D1FD4082EC8240W1B0G" TargetMode="External"/><Relationship Id="rId25" Type="http://schemas.openxmlformats.org/officeDocument/2006/relationships/hyperlink" Target="consultantplus://offline/ref=DEBAFB9123B5914966EC1DF0149F5CA8D9A75BF498E7792DCE1E6DB3E1FCFA7358D1FD48W8B0G" TargetMode="External"/><Relationship Id="rId33" Type="http://schemas.openxmlformats.org/officeDocument/2006/relationships/hyperlink" Target="consultantplus://offline/ref=DEBAFB9123B5914966EC1DF0149F5CA8D9A75BF498E7792DCE1E6DB3E1WFBCG" TargetMode="External"/><Relationship Id="rId38" Type="http://schemas.openxmlformats.org/officeDocument/2006/relationships/hyperlink" Target="consultantplus://offline/ref=DEBAFB9123B5914966EC1DF0149F5CA8D9A75BF498E7792DCE1E6DB3E1FCFA7358D1FD4082EC8447W1B2G" TargetMode="External"/><Relationship Id="rId46" Type="http://schemas.openxmlformats.org/officeDocument/2006/relationships/hyperlink" Target="consultantplus://offline/ref=DEBAFB9123B5914966EC1DF0149F5CA8D9A75BF498E7792DCE1E6DB3E1FCFA7358D1FD43W8B5G" TargetMode="External"/><Relationship Id="rId59" Type="http://schemas.openxmlformats.org/officeDocument/2006/relationships/hyperlink" Target="consultantplus://offline/ref=DEBAFB9123B5914966EC1DF0149F5CA8D9A75BF498E7792DCE1E6DB3E1FCFA7358D1FD4083WEB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9BF0D-ABD7-4020-9D6B-A49DDC28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6</Pages>
  <Words>4563</Words>
  <Characters>26014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37</cp:revision>
  <cp:lastPrinted>2025-03-17T10:07:00Z</cp:lastPrinted>
  <dcterms:created xsi:type="dcterms:W3CDTF">2025-02-21T13:29:00Z</dcterms:created>
  <dcterms:modified xsi:type="dcterms:W3CDTF">2025-03-24T09:04:00Z</dcterms:modified>
</cp:coreProperties>
</file>