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C0" w:rsidRPr="00FC6CC0" w:rsidRDefault="00FC6CC0" w:rsidP="00FC6CC0">
      <w:pPr>
        <w:rPr>
          <w:rFonts w:ascii="Times New Roman" w:hAnsi="Times New Roman" w:cs="Times New Roman"/>
          <w:sz w:val="28"/>
          <w:szCs w:val="28"/>
        </w:rPr>
      </w:pPr>
    </w:p>
    <w:p w:rsidR="00FC6CC0" w:rsidRPr="00FC6CC0" w:rsidRDefault="00FC6CC0" w:rsidP="00FC6C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6CC0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C0" w:rsidRPr="00FC6CC0" w:rsidRDefault="00FC6CC0" w:rsidP="00FC6CC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6CC0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FC6CC0" w:rsidRPr="00FC6CC0" w:rsidRDefault="00FC6CC0" w:rsidP="00FC6CC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6CC0">
        <w:rPr>
          <w:rFonts w:ascii="Times New Roman" w:hAnsi="Times New Roman" w:cs="Times New Roman"/>
          <w:b/>
          <w:sz w:val="48"/>
          <w:szCs w:val="48"/>
        </w:rPr>
        <w:t>КРУТОВСКОГО СЕЛЬСОВЕТА</w:t>
      </w:r>
    </w:p>
    <w:p w:rsidR="00FC6CC0" w:rsidRPr="00FC6CC0" w:rsidRDefault="00FC6CC0" w:rsidP="00FC6CC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6CC0">
        <w:rPr>
          <w:rFonts w:ascii="Times New Roman" w:hAnsi="Times New Roman" w:cs="Times New Roman"/>
          <w:b/>
          <w:sz w:val="44"/>
          <w:szCs w:val="44"/>
        </w:rPr>
        <w:t>ЩИГРОВСКОГО РАЙОНА КУРСКОЙ ОБЛАСТИ</w:t>
      </w:r>
    </w:p>
    <w:p w:rsidR="00FC6CC0" w:rsidRDefault="00FC6CC0" w:rsidP="00F2702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FC6CC0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FC6CC0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F27028" w:rsidRPr="00F27028" w:rsidRDefault="00F27028" w:rsidP="00F2702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6CC0" w:rsidRPr="00FC6CC0" w:rsidRDefault="00FC6CC0" w:rsidP="00FC6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11 августа     2015 г              №   70</w:t>
      </w:r>
      <w:r w:rsidRPr="00FC6C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6CC0" w:rsidRPr="00FC6CC0" w:rsidRDefault="00FC6CC0" w:rsidP="00FC6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CC0">
        <w:rPr>
          <w:rFonts w:ascii="Times New Roman" w:hAnsi="Times New Roman" w:cs="Times New Roman"/>
          <w:sz w:val="28"/>
          <w:szCs w:val="28"/>
        </w:rPr>
        <w:t>О введении на территории</w:t>
      </w:r>
    </w:p>
    <w:p w:rsidR="00FC6CC0" w:rsidRPr="00FC6CC0" w:rsidRDefault="00FC6CC0" w:rsidP="00FC6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CC0">
        <w:rPr>
          <w:rFonts w:ascii="Times New Roman" w:hAnsi="Times New Roman" w:cs="Times New Roman"/>
          <w:sz w:val="28"/>
          <w:szCs w:val="28"/>
        </w:rPr>
        <w:t>Крутовского сельсовета Щигровского района</w:t>
      </w:r>
    </w:p>
    <w:p w:rsidR="00FC6CC0" w:rsidRPr="00FC6CC0" w:rsidRDefault="00FC6CC0" w:rsidP="00FC6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CC0">
        <w:rPr>
          <w:rFonts w:ascii="Times New Roman" w:hAnsi="Times New Roman" w:cs="Times New Roman"/>
          <w:sz w:val="28"/>
          <w:szCs w:val="28"/>
        </w:rPr>
        <w:t xml:space="preserve">особого противопожарного режима </w:t>
      </w:r>
    </w:p>
    <w:p w:rsidR="00FC6CC0" w:rsidRPr="00FC6CC0" w:rsidRDefault="00FC6CC0" w:rsidP="00FC6CC0">
      <w:pPr>
        <w:rPr>
          <w:rFonts w:ascii="Times New Roman" w:hAnsi="Times New Roman" w:cs="Times New Roman"/>
          <w:sz w:val="28"/>
          <w:szCs w:val="28"/>
        </w:rPr>
      </w:pPr>
    </w:p>
    <w:p w:rsidR="00FC6CC0" w:rsidRPr="00FC6CC0" w:rsidRDefault="00FC6CC0" w:rsidP="00FC6CC0">
      <w:pPr>
        <w:rPr>
          <w:rFonts w:ascii="Times New Roman" w:hAnsi="Times New Roman" w:cs="Times New Roman"/>
          <w:sz w:val="28"/>
          <w:szCs w:val="28"/>
        </w:rPr>
      </w:pPr>
      <w:r w:rsidRPr="00FC6CC0">
        <w:rPr>
          <w:rFonts w:ascii="Times New Roman" w:hAnsi="Times New Roman" w:cs="Times New Roman"/>
          <w:sz w:val="28"/>
          <w:szCs w:val="28"/>
        </w:rPr>
        <w:t xml:space="preserve">      В соответствии с установившейся аномальной жаркой погодой, повышением  пожарной опасности в лесах и созданием предпосылок для природных и техногенных пожаров с тяжкими последствиями Администрация Крутовского сельсовета Щигровского района Курской области  постановляет: </w:t>
      </w:r>
    </w:p>
    <w:p w:rsidR="00FC6CC0" w:rsidRPr="00FC6CC0" w:rsidRDefault="00FC6CC0" w:rsidP="00FC6CC0">
      <w:pPr>
        <w:rPr>
          <w:rFonts w:ascii="Times New Roman" w:hAnsi="Times New Roman" w:cs="Times New Roman"/>
          <w:sz w:val="28"/>
          <w:szCs w:val="28"/>
        </w:rPr>
      </w:pPr>
    </w:p>
    <w:p w:rsidR="00FC6CC0" w:rsidRPr="00FC6CC0" w:rsidRDefault="00FC6CC0" w:rsidP="00F27028">
      <w:pPr>
        <w:jc w:val="both"/>
        <w:rPr>
          <w:rFonts w:ascii="Times New Roman" w:hAnsi="Times New Roman" w:cs="Times New Roman"/>
          <w:sz w:val="28"/>
          <w:szCs w:val="28"/>
        </w:rPr>
      </w:pPr>
      <w:r w:rsidRPr="00FC6CC0">
        <w:rPr>
          <w:rFonts w:ascii="Times New Roman" w:hAnsi="Times New Roman" w:cs="Times New Roman"/>
          <w:sz w:val="28"/>
          <w:szCs w:val="28"/>
        </w:rPr>
        <w:t>-ввести на территории Крутовского сельсовета Щигровского района особый прот</w:t>
      </w:r>
      <w:r w:rsidR="00F27028">
        <w:rPr>
          <w:rFonts w:ascii="Times New Roman" w:hAnsi="Times New Roman" w:cs="Times New Roman"/>
          <w:sz w:val="28"/>
          <w:szCs w:val="28"/>
        </w:rPr>
        <w:t>ивопожарный режим    11 августа    2015 года  с 9.00:</w:t>
      </w:r>
    </w:p>
    <w:p w:rsidR="00FC6CC0" w:rsidRPr="00FC6CC0" w:rsidRDefault="00FC6CC0" w:rsidP="00F27028">
      <w:pPr>
        <w:jc w:val="both"/>
        <w:rPr>
          <w:rFonts w:ascii="Times New Roman" w:hAnsi="Times New Roman" w:cs="Times New Roman"/>
          <w:sz w:val="28"/>
          <w:szCs w:val="28"/>
        </w:rPr>
      </w:pPr>
      <w:r w:rsidRPr="00FC6CC0">
        <w:rPr>
          <w:rFonts w:ascii="Times New Roman" w:hAnsi="Times New Roman" w:cs="Times New Roman"/>
          <w:sz w:val="28"/>
          <w:szCs w:val="28"/>
        </w:rPr>
        <w:t xml:space="preserve">-усилить </w:t>
      </w:r>
      <w:proofErr w:type="gramStart"/>
      <w:r w:rsidRPr="00FC6C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6CC0">
        <w:rPr>
          <w:rFonts w:ascii="Times New Roman" w:hAnsi="Times New Roman" w:cs="Times New Roman"/>
          <w:sz w:val="28"/>
          <w:szCs w:val="28"/>
        </w:rPr>
        <w:t xml:space="preserve"> пожарной обстановкой и организацией выполнения противопожарных мероприятий. Определить дополнительные меры ограничительного характера, в том числе  по запрету на использование  открытого огня и посещения лесов;</w:t>
      </w:r>
    </w:p>
    <w:p w:rsidR="00FC6CC0" w:rsidRPr="00FC6CC0" w:rsidRDefault="00FC6CC0" w:rsidP="00F27028">
      <w:pPr>
        <w:jc w:val="both"/>
        <w:rPr>
          <w:rFonts w:ascii="Times New Roman" w:hAnsi="Times New Roman" w:cs="Times New Roman"/>
          <w:sz w:val="28"/>
          <w:szCs w:val="28"/>
        </w:rPr>
      </w:pPr>
      <w:r w:rsidRPr="00FC6CC0">
        <w:rPr>
          <w:rFonts w:ascii="Times New Roman" w:hAnsi="Times New Roman" w:cs="Times New Roman"/>
          <w:sz w:val="28"/>
          <w:szCs w:val="28"/>
        </w:rPr>
        <w:lastRenderedPageBreak/>
        <w:t>-  организовать силами населения и членов ДПД патрулирование населенных пунктов с первичными средствами пожаротушения,  а также подготовку для возможного использования имеющейся водовозной и землеройной техники;</w:t>
      </w:r>
    </w:p>
    <w:p w:rsidR="00FC6CC0" w:rsidRPr="00FC6CC0" w:rsidRDefault="00FC6CC0" w:rsidP="00F27028">
      <w:pPr>
        <w:jc w:val="both"/>
        <w:rPr>
          <w:rFonts w:ascii="Times New Roman" w:hAnsi="Times New Roman" w:cs="Times New Roman"/>
          <w:sz w:val="28"/>
          <w:szCs w:val="28"/>
        </w:rPr>
      </w:pPr>
      <w:r w:rsidRPr="00FC6CC0">
        <w:rPr>
          <w:rFonts w:ascii="Times New Roman" w:hAnsi="Times New Roman" w:cs="Times New Roman"/>
          <w:sz w:val="28"/>
          <w:szCs w:val="28"/>
        </w:rPr>
        <w:t>-организовать наблюдение за противопожарным состоянием населенных пунктов сельсовета и в прилегающих к ним зонах;</w:t>
      </w:r>
    </w:p>
    <w:p w:rsidR="00FC6CC0" w:rsidRPr="00FC6CC0" w:rsidRDefault="00FC6CC0" w:rsidP="00F27028">
      <w:pPr>
        <w:jc w:val="both"/>
        <w:rPr>
          <w:rFonts w:ascii="Times New Roman" w:hAnsi="Times New Roman" w:cs="Times New Roman"/>
          <w:sz w:val="28"/>
          <w:szCs w:val="28"/>
        </w:rPr>
      </w:pPr>
      <w:r w:rsidRPr="00FC6CC0">
        <w:rPr>
          <w:rFonts w:ascii="Times New Roman" w:hAnsi="Times New Roman" w:cs="Times New Roman"/>
          <w:sz w:val="28"/>
          <w:szCs w:val="28"/>
        </w:rPr>
        <w:t xml:space="preserve">-предусматривать мероприятия, исключающие возможность </w:t>
      </w:r>
      <w:proofErr w:type="spellStart"/>
      <w:r w:rsidRPr="00FC6CC0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FC6CC0">
        <w:rPr>
          <w:rFonts w:ascii="Times New Roman" w:hAnsi="Times New Roman" w:cs="Times New Roman"/>
          <w:sz w:val="28"/>
          <w:szCs w:val="28"/>
        </w:rPr>
        <w:t xml:space="preserve"> огня от лесных пожаров на здания и сооружения в населенных пунктах сельсовета и прилегающие к ним зоны;</w:t>
      </w:r>
    </w:p>
    <w:p w:rsidR="00FC6CC0" w:rsidRPr="00FC6CC0" w:rsidRDefault="00FC6CC0" w:rsidP="00F27028">
      <w:pPr>
        <w:jc w:val="both"/>
        <w:rPr>
          <w:rFonts w:ascii="Times New Roman" w:hAnsi="Times New Roman" w:cs="Times New Roman"/>
          <w:sz w:val="28"/>
          <w:szCs w:val="28"/>
        </w:rPr>
      </w:pPr>
      <w:r w:rsidRPr="00FC6CC0">
        <w:rPr>
          <w:rFonts w:ascii="Times New Roman" w:hAnsi="Times New Roman" w:cs="Times New Roman"/>
          <w:sz w:val="28"/>
          <w:szCs w:val="28"/>
        </w:rPr>
        <w:t>-во взаимодействии с должностными лицами территориальных органов государственного пожарного надзора, средств массовой информации проводить разъяснительную работу среди населения об опасности разведения костров на территории населенных пунктов и прилегающих к ним зонах;</w:t>
      </w:r>
    </w:p>
    <w:p w:rsidR="00FC6CC0" w:rsidRPr="00FC6CC0" w:rsidRDefault="00FC6CC0" w:rsidP="00F27028">
      <w:pPr>
        <w:jc w:val="both"/>
        <w:rPr>
          <w:rFonts w:ascii="Times New Roman" w:hAnsi="Times New Roman" w:cs="Times New Roman"/>
          <w:sz w:val="28"/>
          <w:szCs w:val="28"/>
        </w:rPr>
      </w:pPr>
      <w:r w:rsidRPr="00FC6CC0">
        <w:rPr>
          <w:rFonts w:ascii="Times New Roman" w:hAnsi="Times New Roman" w:cs="Times New Roman"/>
          <w:sz w:val="28"/>
          <w:szCs w:val="28"/>
        </w:rPr>
        <w:t>- провести разъяснительную работу с сельхозпроизводителями по недопущению сельскохозяйственных палов:</w:t>
      </w:r>
    </w:p>
    <w:p w:rsidR="00FC6CC0" w:rsidRPr="00FC6CC0" w:rsidRDefault="00FC6CC0" w:rsidP="00F27028">
      <w:pPr>
        <w:jc w:val="both"/>
        <w:rPr>
          <w:rFonts w:ascii="Times New Roman" w:hAnsi="Times New Roman" w:cs="Times New Roman"/>
          <w:sz w:val="28"/>
          <w:szCs w:val="28"/>
        </w:rPr>
      </w:pPr>
      <w:r w:rsidRPr="00FC6CC0">
        <w:rPr>
          <w:rFonts w:ascii="Times New Roman" w:hAnsi="Times New Roman" w:cs="Times New Roman"/>
          <w:sz w:val="28"/>
          <w:szCs w:val="28"/>
        </w:rPr>
        <w:t>- активизировать работу по привлечению лиц виновных в сжигании сухой травы, мусора, пожнивных остатков по ст. 63 Закона Курской области от 04. 01. 2003г № 1 – ЗКО «Об административных правонарушениях Курской области».</w:t>
      </w:r>
    </w:p>
    <w:p w:rsidR="00FC6CC0" w:rsidRPr="00FC6CC0" w:rsidRDefault="00FC6CC0" w:rsidP="00F27028">
      <w:pPr>
        <w:jc w:val="both"/>
        <w:rPr>
          <w:rFonts w:ascii="Times New Roman" w:hAnsi="Times New Roman" w:cs="Times New Roman"/>
          <w:sz w:val="28"/>
          <w:szCs w:val="28"/>
        </w:rPr>
      </w:pPr>
      <w:r w:rsidRPr="00FC6C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6C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6CC0"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FC6CC0" w:rsidRPr="00FC6CC0" w:rsidRDefault="00FC6CC0" w:rsidP="00F27028">
      <w:pPr>
        <w:jc w:val="both"/>
        <w:rPr>
          <w:rFonts w:ascii="Times New Roman" w:hAnsi="Times New Roman" w:cs="Times New Roman"/>
          <w:sz w:val="28"/>
          <w:szCs w:val="28"/>
        </w:rPr>
      </w:pPr>
      <w:r w:rsidRPr="00FC6CC0">
        <w:rPr>
          <w:rFonts w:ascii="Times New Roman" w:hAnsi="Times New Roman" w:cs="Times New Roman"/>
          <w:sz w:val="28"/>
          <w:szCs w:val="28"/>
        </w:rPr>
        <w:t>3. Постановление вступает в силу  со дня его подписания.</w:t>
      </w:r>
    </w:p>
    <w:p w:rsidR="00FC6CC0" w:rsidRPr="00FC6CC0" w:rsidRDefault="00FC6CC0" w:rsidP="00F27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CC0" w:rsidRPr="00FC6CC0" w:rsidRDefault="00FC6CC0" w:rsidP="00FC6CC0">
      <w:pPr>
        <w:rPr>
          <w:rFonts w:ascii="Times New Roman" w:hAnsi="Times New Roman" w:cs="Times New Roman"/>
          <w:sz w:val="28"/>
          <w:szCs w:val="28"/>
        </w:rPr>
      </w:pPr>
    </w:p>
    <w:p w:rsidR="00FC6CC0" w:rsidRPr="00FC6CC0" w:rsidRDefault="00FC6CC0" w:rsidP="00FC6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FC6CC0">
        <w:rPr>
          <w:rFonts w:ascii="Times New Roman" w:hAnsi="Times New Roman" w:cs="Times New Roman"/>
          <w:sz w:val="28"/>
          <w:szCs w:val="28"/>
        </w:rPr>
        <w:t xml:space="preserve">Крутовского сельсовета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Н.Н. Шеховцова</w:t>
      </w:r>
    </w:p>
    <w:p w:rsidR="00FC6CC0" w:rsidRPr="00FC6CC0" w:rsidRDefault="00FC6CC0" w:rsidP="00FC6CC0">
      <w:pPr>
        <w:rPr>
          <w:rFonts w:ascii="Times New Roman" w:hAnsi="Times New Roman" w:cs="Times New Roman"/>
          <w:sz w:val="28"/>
          <w:szCs w:val="28"/>
        </w:rPr>
      </w:pPr>
    </w:p>
    <w:p w:rsidR="00FC6CC0" w:rsidRPr="00FC6CC0" w:rsidRDefault="00FC6CC0" w:rsidP="00FC6CC0">
      <w:pPr>
        <w:rPr>
          <w:rFonts w:ascii="Times New Roman" w:hAnsi="Times New Roman" w:cs="Times New Roman"/>
          <w:sz w:val="28"/>
          <w:szCs w:val="28"/>
        </w:rPr>
      </w:pPr>
    </w:p>
    <w:p w:rsidR="00FC6CC0" w:rsidRPr="00FC6CC0" w:rsidRDefault="00FC6CC0" w:rsidP="00FC6CC0">
      <w:pPr>
        <w:rPr>
          <w:rFonts w:ascii="Times New Roman" w:hAnsi="Times New Roman" w:cs="Times New Roman"/>
          <w:sz w:val="28"/>
          <w:szCs w:val="28"/>
        </w:rPr>
      </w:pPr>
    </w:p>
    <w:p w:rsidR="00FC6CC0" w:rsidRPr="00FC6CC0" w:rsidRDefault="00FC6CC0" w:rsidP="00FC6CC0">
      <w:pPr>
        <w:rPr>
          <w:rFonts w:ascii="Times New Roman" w:hAnsi="Times New Roman" w:cs="Times New Roman"/>
          <w:sz w:val="28"/>
          <w:szCs w:val="28"/>
        </w:rPr>
      </w:pPr>
    </w:p>
    <w:p w:rsidR="00FC6CC0" w:rsidRPr="00FC6CC0" w:rsidRDefault="00FC6CC0" w:rsidP="00FC6CC0">
      <w:pPr>
        <w:rPr>
          <w:rFonts w:ascii="Times New Roman" w:hAnsi="Times New Roman" w:cs="Times New Roman"/>
          <w:sz w:val="28"/>
          <w:szCs w:val="28"/>
        </w:rPr>
      </w:pPr>
    </w:p>
    <w:p w:rsidR="00FC6CC0" w:rsidRPr="00FC6CC0" w:rsidRDefault="00FC6CC0" w:rsidP="00FC6CC0">
      <w:pPr>
        <w:rPr>
          <w:rFonts w:ascii="Times New Roman" w:hAnsi="Times New Roman" w:cs="Times New Roman"/>
          <w:sz w:val="28"/>
          <w:szCs w:val="28"/>
        </w:rPr>
      </w:pPr>
    </w:p>
    <w:p w:rsidR="00FC6CC0" w:rsidRPr="00FC6CC0" w:rsidRDefault="00FC6CC0" w:rsidP="00FC6CC0">
      <w:pPr>
        <w:rPr>
          <w:rFonts w:ascii="Times New Roman" w:hAnsi="Times New Roman" w:cs="Times New Roman"/>
          <w:sz w:val="28"/>
          <w:szCs w:val="28"/>
        </w:rPr>
      </w:pPr>
    </w:p>
    <w:p w:rsidR="00FF10EE" w:rsidRPr="00FC6CC0" w:rsidRDefault="00FF10EE">
      <w:pPr>
        <w:rPr>
          <w:rFonts w:ascii="Times New Roman" w:hAnsi="Times New Roman" w:cs="Times New Roman"/>
        </w:rPr>
      </w:pPr>
    </w:p>
    <w:sectPr w:rsidR="00FF10EE" w:rsidRPr="00FC6CC0" w:rsidSect="0005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CC0"/>
    <w:rsid w:val="0005433B"/>
    <w:rsid w:val="00F27028"/>
    <w:rsid w:val="00FC6CC0"/>
    <w:rsid w:val="00FF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1847</Characters>
  <Application>Microsoft Office Word</Application>
  <DocSecurity>0</DocSecurity>
  <Lines>15</Lines>
  <Paragraphs>4</Paragraphs>
  <ScaleCrop>false</ScaleCrop>
  <Company>Tycoon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2015-08-12T04:26:00Z</cp:lastPrinted>
  <dcterms:created xsi:type="dcterms:W3CDTF">2015-08-12T04:20:00Z</dcterms:created>
  <dcterms:modified xsi:type="dcterms:W3CDTF">2015-08-12T04:26:00Z</dcterms:modified>
</cp:coreProperties>
</file>